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161D" w:rsidRDefault="0033161D" w:rsidP="0033161D">
      <w:pPr>
        <w:jc w:val="center"/>
        <w:rPr>
          <w:rFonts w:ascii="Times New Roman" w:hAnsi="Times New Roman"/>
          <w:b/>
          <w:sz w:val="30"/>
          <w:szCs w:val="30"/>
        </w:rPr>
      </w:pPr>
      <w:r w:rsidRPr="008F2843">
        <w:rPr>
          <w:rFonts w:ascii="Times New Roman" w:hAnsi="Times New Roman"/>
          <w:b/>
          <w:sz w:val="30"/>
          <w:szCs w:val="30"/>
        </w:rPr>
        <w:t>Lịch công tác của Lãnh đạo Cục THADS tỉnh</w:t>
      </w:r>
      <w:r w:rsidRPr="008F2843">
        <w:rPr>
          <w:rFonts w:ascii="Times New Roman" w:hAnsi="Times New Roman"/>
          <w:b/>
          <w:sz w:val="30"/>
          <w:szCs w:val="30"/>
          <w:lang w:val="vi-VN"/>
        </w:rPr>
        <w:t xml:space="preserve"> tuần</w:t>
      </w:r>
      <w:r>
        <w:rPr>
          <w:rFonts w:ascii="Times New Roman" w:hAnsi="Times New Roman"/>
          <w:b/>
          <w:sz w:val="30"/>
          <w:szCs w:val="30"/>
        </w:rPr>
        <w:t xml:space="preserve"> 31</w:t>
      </w:r>
      <w:r w:rsidRPr="008F2843">
        <w:rPr>
          <w:rFonts w:ascii="Times New Roman" w:hAnsi="Times New Roman"/>
          <w:b/>
          <w:sz w:val="30"/>
          <w:szCs w:val="30"/>
          <w:lang w:val="vi-VN"/>
        </w:rPr>
        <w:t>/</w:t>
      </w:r>
      <w:r w:rsidRPr="008F2843">
        <w:rPr>
          <w:rFonts w:ascii="Times New Roman" w:hAnsi="Times New Roman"/>
          <w:b/>
          <w:sz w:val="30"/>
          <w:szCs w:val="30"/>
        </w:rPr>
        <w:t>202</w:t>
      </w:r>
      <w:r>
        <w:rPr>
          <w:rFonts w:ascii="Times New Roman" w:hAnsi="Times New Roman"/>
          <w:b/>
          <w:sz w:val="30"/>
          <w:szCs w:val="30"/>
        </w:rPr>
        <w:t>4</w:t>
      </w:r>
    </w:p>
    <w:p w:rsidR="0033161D" w:rsidRPr="008F2843" w:rsidRDefault="0033161D" w:rsidP="0033161D">
      <w:pPr>
        <w:jc w:val="center"/>
        <w:rPr>
          <w:rFonts w:ascii="Times New Roman" w:hAnsi="Times New Roman"/>
          <w:b/>
          <w:sz w:val="30"/>
          <w:szCs w:val="30"/>
        </w:rPr>
      </w:pPr>
      <w:r w:rsidRPr="008F2843">
        <w:rPr>
          <w:rFonts w:ascii="Times New Roman" w:hAnsi="Times New Roman"/>
          <w:b/>
          <w:sz w:val="30"/>
          <w:szCs w:val="30"/>
        </w:rPr>
        <w:t>(</w:t>
      </w:r>
      <w:r w:rsidRPr="008F2843">
        <w:rPr>
          <w:rFonts w:ascii="Times New Roman" w:hAnsi="Times New Roman"/>
          <w:b/>
          <w:i/>
          <w:sz w:val="30"/>
          <w:szCs w:val="30"/>
        </w:rPr>
        <w:t xml:space="preserve">Từ ngày </w:t>
      </w:r>
      <w:r>
        <w:rPr>
          <w:rFonts w:ascii="Times New Roman" w:hAnsi="Times New Roman"/>
          <w:b/>
          <w:i/>
          <w:sz w:val="30"/>
          <w:szCs w:val="30"/>
        </w:rPr>
        <w:t>29/7/2024</w:t>
      </w:r>
      <w:r w:rsidRPr="008F2843">
        <w:rPr>
          <w:rFonts w:ascii="Times New Roman" w:hAnsi="Times New Roman"/>
          <w:b/>
          <w:i/>
          <w:sz w:val="30"/>
          <w:szCs w:val="30"/>
        </w:rPr>
        <w:t xml:space="preserve"> đến ngày </w:t>
      </w:r>
      <w:r>
        <w:rPr>
          <w:rFonts w:ascii="Times New Roman" w:hAnsi="Times New Roman"/>
          <w:b/>
          <w:i/>
          <w:sz w:val="30"/>
          <w:szCs w:val="30"/>
        </w:rPr>
        <w:t>03/8/2024</w:t>
      </w:r>
      <w:r w:rsidRPr="008F2843">
        <w:rPr>
          <w:rFonts w:ascii="Times New Roman" w:hAnsi="Times New Roman"/>
          <w:b/>
          <w:i/>
          <w:sz w:val="30"/>
          <w:szCs w:val="30"/>
        </w:rPr>
        <w:t>)</w:t>
      </w:r>
    </w:p>
    <w:tbl>
      <w:tblPr>
        <w:tblW w:w="1474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6"/>
        <w:gridCol w:w="3404"/>
        <w:gridCol w:w="3685"/>
        <w:gridCol w:w="3260"/>
        <w:gridCol w:w="2977"/>
      </w:tblGrid>
      <w:tr w:rsidR="0033161D" w:rsidRPr="00EA5A56" w:rsidTr="00DB6FEC">
        <w:trPr>
          <w:trHeight w:val="820"/>
        </w:trPr>
        <w:tc>
          <w:tcPr>
            <w:tcW w:w="1416" w:type="dxa"/>
            <w:vAlign w:val="center"/>
          </w:tcPr>
          <w:p w:rsidR="0033161D" w:rsidRPr="00EA5A56" w:rsidRDefault="0033161D" w:rsidP="00854952">
            <w:pPr>
              <w:spacing w:after="0" w:line="240" w:lineRule="auto"/>
              <w:jc w:val="center"/>
              <w:rPr>
                <w:rFonts w:ascii="Times New Roman" w:hAnsi="Times New Roman"/>
                <w:sz w:val="28"/>
                <w:szCs w:val="28"/>
              </w:rPr>
            </w:pPr>
          </w:p>
        </w:tc>
        <w:tc>
          <w:tcPr>
            <w:tcW w:w="3404" w:type="dxa"/>
            <w:vAlign w:val="center"/>
          </w:tcPr>
          <w:p w:rsidR="0033161D" w:rsidRPr="00EA5A56" w:rsidRDefault="0033161D" w:rsidP="00854952">
            <w:pPr>
              <w:spacing w:after="0" w:line="240" w:lineRule="auto"/>
              <w:jc w:val="center"/>
              <w:rPr>
                <w:rFonts w:ascii="Times New Roman" w:hAnsi="Times New Roman"/>
                <w:b/>
                <w:sz w:val="28"/>
                <w:szCs w:val="28"/>
              </w:rPr>
            </w:pPr>
            <w:r w:rsidRPr="00EA5A56">
              <w:rPr>
                <w:rFonts w:ascii="Times New Roman" w:hAnsi="Times New Roman"/>
                <w:b/>
                <w:sz w:val="28"/>
                <w:szCs w:val="28"/>
              </w:rPr>
              <w:t>Cục trưởng</w:t>
            </w:r>
          </w:p>
          <w:p w:rsidR="0033161D" w:rsidRPr="00EA5A56" w:rsidRDefault="0033161D" w:rsidP="00854952">
            <w:pPr>
              <w:spacing w:after="0" w:line="240" w:lineRule="auto"/>
              <w:jc w:val="center"/>
              <w:rPr>
                <w:rFonts w:ascii="Times New Roman" w:hAnsi="Times New Roman"/>
                <w:b/>
                <w:sz w:val="28"/>
                <w:szCs w:val="28"/>
              </w:rPr>
            </w:pPr>
            <w:r w:rsidRPr="00EA5A56">
              <w:rPr>
                <w:rFonts w:ascii="Times New Roman" w:hAnsi="Times New Roman"/>
                <w:b/>
                <w:sz w:val="28"/>
                <w:szCs w:val="28"/>
              </w:rPr>
              <w:t>Nguyễn Thị Bích Tần</w:t>
            </w:r>
          </w:p>
        </w:tc>
        <w:tc>
          <w:tcPr>
            <w:tcW w:w="3685" w:type="dxa"/>
            <w:vAlign w:val="center"/>
          </w:tcPr>
          <w:p w:rsidR="0033161D" w:rsidRPr="00EA5A56" w:rsidRDefault="0033161D" w:rsidP="00854952">
            <w:pPr>
              <w:spacing w:after="0" w:line="240" w:lineRule="auto"/>
              <w:jc w:val="center"/>
              <w:rPr>
                <w:rFonts w:ascii="Times New Roman" w:hAnsi="Times New Roman"/>
                <w:b/>
                <w:sz w:val="28"/>
                <w:szCs w:val="28"/>
              </w:rPr>
            </w:pPr>
            <w:r w:rsidRPr="00EA5A56">
              <w:rPr>
                <w:rFonts w:ascii="Times New Roman" w:hAnsi="Times New Roman"/>
                <w:b/>
                <w:sz w:val="28"/>
                <w:szCs w:val="28"/>
              </w:rPr>
              <w:t>Phó Cục trưởng</w:t>
            </w:r>
          </w:p>
          <w:p w:rsidR="0033161D" w:rsidRPr="00EA5A56" w:rsidRDefault="0033161D" w:rsidP="00854952">
            <w:pPr>
              <w:spacing w:after="0" w:line="240" w:lineRule="auto"/>
              <w:jc w:val="center"/>
              <w:rPr>
                <w:rFonts w:ascii="Times New Roman" w:hAnsi="Times New Roman"/>
                <w:b/>
                <w:sz w:val="28"/>
                <w:szCs w:val="28"/>
              </w:rPr>
            </w:pPr>
            <w:r>
              <w:rPr>
                <w:rFonts w:ascii="Times New Roman" w:hAnsi="Times New Roman"/>
                <w:b/>
                <w:sz w:val="28"/>
                <w:szCs w:val="28"/>
              </w:rPr>
              <w:t>Trần Minh Trọng</w:t>
            </w:r>
          </w:p>
        </w:tc>
        <w:tc>
          <w:tcPr>
            <w:tcW w:w="3260" w:type="dxa"/>
          </w:tcPr>
          <w:p w:rsidR="0033161D" w:rsidRDefault="0033161D" w:rsidP="00854952">
            <w:pPr>
              <w:spacing w:after="0" w:line="240" w:lineRule="auto"/>
              <w:ind w:left="-1242" w:firstLine="1242"/>
              <w:jc w:val="center"/>
              <w:rPr>
                <w:rFonts w:ascii="Times New Roman" w:hAnsi="Times New Roman"/>
                <w:b/>
                <w:sz w:val="28"/>
                <w:szCs w:val="28"/>
              </w:rPr>
            </w:pPr>
            <w:r>
              <w:rPr>
                <w:rFonts w:ascii="Times New Roman" w:hAnsi="Times New Roman"/>
                <w:b/>
                <w:sz w:val="28"/>
                <w:szCs w:val="28"/>
              </w:rPr>
              <w:t xml:space="preserve">Phó Cục trưởng </w:t>
            </w:r>
          </w:p>
          <w:p w:rsidR="0033161D" w:rsidRDefault="0033161D" w:rsidP="00854952">
            <w:pPr>
              <w:spacing w:after="0" w:line="240" w:lineRule="auto"/>
              <w:ind w:left="-1242" w:firstLine="1242"/>
              <w:jc w:val="center"/>
              <w:rPr>
                <w:rFonts w:ascii="Times New Roman" w:hAnsi="Times New Roman"/>
                <w:b/>
                <w:sz w:val="28"/>
                <w:szCs w:val="28"/>
              </w:rPr>
            </w:pPr>
            <w:r>
              <w:rPr>
                <w:rFonts w:ascii="Times New Roman" w:hAnsi="Times New Roman"/>
                <w:b/>
                <w:sz w:val="28"/>
                <w:szCs w:val="28"/>
              </w:rPr>
              <w:t>Nguyễn Thành Bắc</w:t>
            </w:r>
          </w:p>
        </w:tc>
        <w:tc>
          <w:tcPr>
            <w:tcW w:w="2977" w:type="dxa"/>
          </w:tcPr>
          <w:p w:rsidR="0033161D" w:rsidRDefault="0033161D" w:rsidP="00854952">
            <w:pPr>
              <w:spacing w:after="0" w:line="240" w:lineRule="auto"/>
              <w:ind w:left="-1242" w:firstLine="1242"/>
              <w:jc w:val="center"/>
              <w:rPr>
                <w:rFonts w:ascii="Times New Roman" w:hAnsi="Times New Roman"/>
                <w:b/>
                <w:sz w:val="28"/>
                <w:szCs w:val="28"/>
              </w:rPr>
            </w:pPr>
            <w:r>
              <w:rPr>
                <w:rFonts w:ascii="Times New Roman" w:hAnsi="Times New Roman"/>
                <w:b/>
                <w:sz w:val="28"/>
                <w:szCs w:val="28"/>
              </w:rPr>
              <w:t>Phó Cục trưởng</w:t>
            </w:r>
          </w:p>
          <w:p w:rsidR="0033161D" w:rsidRPr="00EA5A56" w:rsidRDefault="0033161D" w:rsidP="00854952">
            <w:pPr>
              <w:spacing w:after="0" w:line="240" w:lineRule="auto"/>
              <w:ind w:left="-1242" w:firstLine="1242"/>
              <w:jc w:val="center"/>
              <w:rPr>
                <w:rFonts w:ascii="Times New Roman" w:hAnsi="Times New Roman"/>
                <w:b/>
                <w:sz w:val="28"/>
                <w:szCs w:val="28"/>
              </w:rPr>
            </w:pPr>
            <w:r>
              <w:rPr>
                <w:rFonts w:ascii="Times New Roman" w:hAnsi="Times New Roman"/>
                <w:b/>
                <w:sz w:val="28"/>
                <w:szCs w:val="28"/>
              </w:rPr>
              <w:t>Giáp Văn Bền</w:t>
            </w:r>
          </w:p>
        </w:tc>
      </w:tr>
      <w:tr w:rsidR="0033161D" w:rsidRPr="00B2004E" w:rsidTr="00DB6FEC">
        <w:trPr>
          <w:trHeight w:val="494"/>
        </w:trPr>
        <w:tc>
          <w:tcPr>
            <w:tcW w:w="1416" w:type="dxa"/>
            <w:vMerge w:val="restart"/>
            <w:vAlign w:val="center"/>
          </w:tcPr>
          <w:p w:rsidR="0033161D" w:rsidRPr="00DB6FEC" w:rsidRDefault="0033161D" w:rsidP="00854952">
            <w:pPr>
              <w:spacing w:after="0" w:line="240" w:lineRule="auto"/>
              <w:jc w:val="center"/>
              <w:rPr>
                <w:rFonts w:ascii="Times New Roman" w:hAnsi="Times New Roman"/>
                <w:b/>
                <w:sz w:val="25"/>
                <w:szCs w:val="25"/>
              </w:rPr>
            </w:pPr>
            <w:r w:rsidRPr="00DB6FEC">
              <w:rPr>
                <w:rFonts w:ascii="Times New Roman" w:hAnsi="Times New Roman"/>
                <w:b/>
                <w:sz w:val="25"/>
                <w:szCs w:val="25"/>
              </w:rPr>
              <w:t>Thứ 2</w:t>
            </w:r>
          </w:p>
          <w:p w:rsidR="0033161D" w:rsidRPr="00DB6FEC" w:rsidRDefault="0033161D" w:rsidP="0033161D">
            <w:pPr>
              <w:spacing w:after="0" w:line="240" w:lineRule="auto"/>
              <w:jc w:val="center"/>
              <w:rPr>
                <w:rFonts w:ascii="Times New Roman" w:hAnsi="Times New Roman"/>
                <w:i/>
                <w:sz w:val="25"/>
                <w:szCs w:val="25"/>
              </w:rPr>
            </w:pPr>
            <w:r w:rsidRPr="00DB6FEC">
              <w:rPr>
                <w:rFonts w:ascii="Times New Roman" w:hAnsi="Times New Roman"/>
                <w:i/>
                <w:sz w:val="25"/>
                <w:szCs w:val="25"/>
              </w:rPr>
              <w:t>(29/7)</w:t>
            </w:r>
          </w:p>
        </w:tc>
        <w:tc>
          <w:tcPr>
            <w:tcW w:w="3404" w:type="dxa"/>
          </w:tcPr>
          <w:p w:rsidR="0033161D" w:rsidRPr="00DB6FEC" w:rsidRDefault="0033161D" w:rsidP="00854952">
            <w:pPr>
              <w:jc w:val="both"/>
              <w:rPr>
                <w:sz w:val="25"/>
                <w:szCs w:val="25"/>
              </w:rPr>
            </w:pPr>
            <w:r w:rsidRPr="00DB6FEC">
              <w:rPr>
                <w:rFonts w:ascii="Times New Roman" w:hAnsi="Times New Roman"/>
                <w:sz w:val="25"/>
                <w:szCs w:val="25"/>
              </w:rPr>
              <w:t>7h00: Làm việc tại cơ quan</w:t>
            </w:r>
          </w:p>
        </w:tc>
        <w:tc>
          <w:tcPr>
            <w:tcW w:w="3685" w:type="dxa"/>
          </w:tcPr>
          <w:p w:rsidR="0033161D" w:rsidRPr="00014E42" w:rsidRDefault="00014E42" w:rsidP="00854952">
            <w:pPr>
              <w:spacing w:after="0" w:line="240" w:lineRule="auto"/>
              <w:jc w:val="both"/>
              <w:rPr>
                <w:rFonts w:ascii="Times New Roman" w:hAnsi="Times New Roman"/>
                <w:sz w:val="25"/>
                <w:szCs w:val="25"/>
              </w:rPr>
            </w:pPr>
            <w:r w:rsidRPr="00014E42">
              <w:rPr>
                <w:rFonts w:ascii="Times New Roman" w:hAnsi="Times New Roman"/>
                <w:sz w:val="25"/>
                <w:szCs w:val="25"/>
              </w:rPr>
              <w:t>7h3</w:t>
            </w:r>
            <w:r w:rsidR="000105E3" w:rsidRPr="00014E42">
              <w:rPr>
                <w:rFonts w:ascii="Times New Roman" w:hAnsi="Times New Roman"/>
                <w:sz w:val="25"/>
                <w:szCs w:val="25"/>
              </w:rPr>
              <w:t xml:space="preserve">0: </w:t>
            </w:r>
            <w:r w:rsidRPr="00014E42">
              <w:rPr>
                <w:rFonts w:ascii="Times New Roman" w:hAnsi="Times New Roman"/>
                <w:color w:val="000000"/>
                <w:sz w:val="25"/>
                <w:szCs w:val="25"/>
                <w:shd w:val="clear" w:color="auto" w:fill="FFFFFF"/>
              </w:rPr>
              <w:t>Họp Ban Tổ chức cuộc thi trực tuyến "Tìm hiểu quy định của pháp luật về Luật sư và quy tắc đạo đức nghề nghiệp Luật sư".  Tại Hội trường tầng 4 Sở Tư pháp tỉnh Bắc Giang.</w:t>
            </w:r>
          </w:p>
        </w:tc>
        <w:tc>
          <w:tcPr>
            <w:tcW w:w="3260" w:type="dxa"/>
          </w:tcPr>
          <w:p w:rsidR="0033161D" w:rsidRPr="00DB6FEC" w:rsidRDefault="0033161D" w:rsidP="00854952">
            <w:pPr>
              <w:jc w:val="both"/>
              <w:rPr>
                <w:rFonts w:ascii="Times New Roman" w:hAnsi="Times New Roman"/>
                <w:sz w:val="25"/>
                <w:szCs w:val="25"/>
              </w:rPr>
            </w:pPr>
          </w:p>
        </w:tc>
        <w:tc>
          <w:tcPr>
            <w:tcW w:w="2977" w:type="dxa"/>
          </w:tcPr>
          <w:p w:rsidR="0033161D" w:rsidRPr="00DB6FEC" w:rsidRDefault="0033161D" w:rsidP="00854952">
            <w:pPr>
              <w:jc w:val="both"/>
              <w:rPr>
                <w:sz w:val="25"/>
                <w:szCs w:val="25"/>
              </w:rPr>
            </w:pPr>
            <w:r w:rsidRPr="00DB6FEC">
              <w:rPr>
                <w:rFonts w:ascii="Times New Roman" w:hAnsi="Times New Roman"/>
                <w:sz w:val="25"/>
                <w:szCs w:val="25"/>
              </w:rPr>
              <w:t>7h00: Làm việc tại cơ quan.</w:t>
            </w:r>
          </w:p>
        </w:tc>
      </w:tr>
      <w:tr w:rsidR="000105E3" w:rsidRPr="00B2004E" w:rsidTr="00DB6FEC">
        <w:trPr>
          <w:trHeight w:val="657"/>
        </w:trPr>
        <w:tc>
          <w:tcPr>
            <w:tcW w:w="1416" w:type="dxa"/>
            <w:vMerge/>
            <w:vAlign w:val="center"/>
          </w:tcPr>
          <w:p w:rsidR="000105E3" w:rsidRPr="00DB6FEC" w:rsidRDefault="000105E3" w:rsidP="00854952">
            <w:pPr>
              <w:spacing w:after="0" w:line="240" w:lineRule="auto"/>
              <w:jc w:val="center"/>
              <w:rPr>
                <w:rFonts w:ascii="Times New Roman" w:hAnsi="Times New Roman"/>
                <w:sz w:val="25"/>
                <w:szCs w:val="25"/>
              </w:rPr>
            </w:pPr>
          </w:p>
        </w:tc>
        <w:tc>
          <w:tcPr>
            <w:tcW w:w="3404" w:type="dxa"/>
          </w:tcPr>
          <w:p w:rsidR="000105E3" w:rsidRPr="00DB6FEC" w:rsidRDefault="000105E3" w:rsidP="00854952">
            <w:pPr>
              <w:jc w:val="both"/>
              <w:rPr>
                <w:rFonts w:ascii="Times New Roman" w:hAnsi="Times New Roman"/>
                <w:color w:val="000000"/>
                <w:sz w:val="25"/>
                <w:szCs w:val="25"/>
              </w:rPr>
            </w:pPr>
            <w:r w:rsidRPr="00DB6FEC">
              <w:rPr>
                <w:rFonts w:ascii="Times New Roman" w:hAnsi="Times New Roman"/>
                <w:color w:val="000000"/>
                <w:sz w:val="25"/>
                <w:szCs w:val="25"/>
              </w:rPr>
              <w:t>13h30: Làm việc tại cơ quan</w:t>
            </w:r>
          </w:p>
        </w:tc>
        <w:tc>
          <w:tcPr>
            <w:tcW w:w="3685" w:type="dxa"/>
          </w:tcPr>
          <w:p w:rsidR="000105E3" w:rsidRDefault="000105E3" w:rsidP="000105E3">
            <w:pPr>
              <w:spacing w:after="0" w:line="240" w:lineRule="auto"/>
              <w:jc w:val="both"/>
              <w:rPr>
                <w:rFonts w:ascii="Times New Roman" w:hAnsi="Times New Roman"/>
                <w:sz w:val="25"/>
                <w:szCs w:val="25"/>
              </w:rPr>
            </w:pPr>
            <w:r w:rsidRPr="00DB6FEC">
              <w:rPr>
                <w:rFonts w:ascii="Times New Roman" w:hAnsi="Times New Roman"/>
                <w:sz w:val="25"/>
                <w:szCs w:val="25"/>
              </w:rPr>
              <w:t xml:space="preserve">14h00: Họp kiểm tra đảng viên chấp hành đối với đồng chí Thân Thị Phương. Thành phần: Tổ kiểm tra giám sát (đ/c Trọng, Thái, </w:t>
            </w:r>
            <w:proofErr w:type="gramStart"/>
            <w:r w:rsidRPr="00DB6FEC">
              <w:rPr>
                <w:rFonts w:ascii="Times New Roman" w:hAnsi="Times New Roman"/>
                <w:sz w:val="25"/>
                <w:szCs w:val="25"/>
              </w:rPr>
              <w:t>Hiên</w:t>
            </w:r>
            <w:proofErr w:type="gramEnd"/>
            <w:r w:rsidRPr="00DB6FEC">
              <w:rPr>
                <w:rFonts w:ascii="Times New Roman" w:hAnsi="Times New Roman"/>
                <w:sz w:val="25"/>
                <w:szCs w:val="25"/>
              </w:rPr>
              <w:t xml:space="preserve"> và Đảng viên được kiểm tra). Tại P 301 Cục. </w:t>
            </w:r>
          </w:p>
          <w:p w:rsidR="004C3DB1" w:rsidRPr="004C3DB1" w:rsidRDefault="004C3DB1" w:rsidP="004C3DB1">
            <w:pPr>
              <w:spacing w:after="0" w:line="240" w:lineRule="auto"/>
              <w:jc w:val="both"/>
              <w:rPr>
                <w:rFonts w:ascii="Times New Roman" w:hAnsi="Times New Roman"/>
                <w:color w:val="000000" w:themeColor="text1"/>
                <w:sz w:val="25"/>
                <w:szCs w:val="25"/>
              </w:rPr>
            </w:pPr>
            <w:r w:rsidRPr="004C3DB1">
              <w:rPr>
                <w:rFonts w:ascii="Times New Roman" w:hAnsi="Times New Roman"/>
                <w:color w:val="000000" w:themeColor="text1"/>
                <w:sz w:val="25"/>
                <w:szCs w:val="25"/>
              </w:rPr>
              <w:t xml:space="preserve">15h00: Họp giám sát đảng viên chấp hành đối với đồng chí Tô Bảo Hoàng Giang. </w:t>
            </w:r>
            <w:r w:rsidRPr="004C3DB1">
              <w:rPr>
                <w:rFonts w:ascii="Times New Roman" w:hAnsi="Times New Roman"/>
                <w:sz w:val="25"/>
                <w:szCs w:val="25"/>
              </w:rPr>
              <w:t>Thành phần: Tổ kiểm tra giám sát (đ/c Trọ</w:t>
            </w:r>
            <w:r>
              <w:rPr>
                <w:rFonts w:ascii="Times New Roman" w:hAnsi="Times New Roman"/>
                <w:sz w:val="25"/>
                <w:szCs w:val="25"/>
              </w:rPr>
              <w:t xml:space="preserve">ng, Thái, </w:t>
            </w:r>
            <w:proofErr w:type="gramStart"/>
            <w:r w:rsidRPr="004C3DB1">
              <w:rPr>
                <w:rFonts w:ascii="Times New Roman" w:hAnsi="Times New Roman"/>
                <w:sz w:val="25"/>
                <w:szCs w:val="25"/>
              </w:rPr>
              <w:t>Hiên</w:t>
            </w:r>
            <w:proofErr w:type="gramEnd"/>
            <w:r w:rsidRPr="004C3DB1">
              <w:rPr>
                <w:rFonts w:ascii="Times New Roman" w:hAnsi="Times New Roman"/>
                <w:sz w:val="25"/>
                <w:szCs w:val="25"/>
              </w:rPr>
              <w:t xml:space="preserve"> và Đảng viên được giám sát).</w:t>
            </w:r>
            <w:r>
              <w:rPr>
                <w:rFonts w:ascii="Times New Roman" w:hAnsi="Times New Roman"/>
                <w:sz w:val="25"/>
                <w:szCs w:val="25"/>
              </w:rPr>
              <w:t xml:space="preserve"> Tại </w:t>
            </w:r>
            <w:r>
              <w:rPr>
                <w:rFonts w:ascii="Times New Roman" w:hAnsi="Times New Roman"/>
                <w:color w:val="000000" w:themeColor="text1"/>
                <w:sz w:val="25"/>
                <w:szCs w:val="25"/>
              </w:rPr>
              <w:t>P</w:t>
            </w:r>
            <w:r w:rsidRPr="004C3DB1">
              <w:rPr>
                <w:rFonts w:ascii="Times New Roman" w:hAnsi="Times New Roman"/>
                <w:color w:val="000000" w:themeColor="text1"/>
                <w:sz w:val="25"/>
                <w:szCs w:val="25"/>
              </w:rPr>
              <w:t>301</w:t>
            </w:r>
            <w:r>
              <w:rPr>
                <w:rFonts w:ascii="Times New Roman" w:hAnsi="Times New Roman"/>
                <w:color w:val="000000" w:themeColor="text1"/>
                <w:sz w:val="25"/>
                <w:szCs w:val="25"/>
              </w:rPr>
              <w:t xml:space="preserve"> Cục</w:t>
            </w:r>
            <w:r>
              <w:rPr>
                <w:rFonts w:ascii="Times New Roman" w:hAnsi="Times New Roman"/>
                <w:color w:val="000000" w:themeColor="text1"/>
                <w:sz w:val="28"/>
                <w:szCs w:val="28"/>
              </w:rPr>
              <w:t>.</w:t>
            </w:r>
          </w:p>
        </w:tc>
        <w:tc>
          <w:tcPr>
            <w:tcW w:w="3260" w:type="dxa"/>
          </w:tcPr>
          <w:p w:rsidR="000105E3" w:rsidRPr="00DB6FEC" w:rsidRDefault="000105E3" w:rsidP="00854952">
            <w:pPr>
              <w:jc w:val="both"/>
              <w:rPr>
                <w:rFonts w:ascii="Times New Roman" w:hAnsi="Times New Roman"/>
                <w:sz w:val="25"/>
                <w:szCs w:val="25"/>
              </w:rPr>
            </w:pPr>
          </w:p>
        </w:tc>
        <w:tc>
          <w:tcPr>
            <w:tcW w:w="2977" w:type="dxa"/>
          </w:tcPr>
          <w:p w:rsidR="000105E3" w:rsidRPr="00DB6FEC" w:rsidRDefault="00624469" w:rsidP="00854952">
            <w:pPr>
              <w:jc w:val="both"/>
              <w:rPr>
                <w:rFonts w:ascii="Times New Roman" w:hAnsi="Times New Roman"/>
                <w:color w:val="000000"/>
                <w:sz w:val="25"/>
                <w:szCs w:val="25"/>
              </w:rPr>
            </w:pPr>
            <w:r w:rsidRPr="00DB6FEC">
              <w:rPr>
                <w:rFonts w:ascii="Times New Roman" w:hAnsi="Times New Roman"/>
                <w:sz w:val="25"/>
                <w:szCs w:val="25"/>
              </w:rPr>
              <w:t>13h30: Làm việc tại cơ quan</w:t>
            </w:r>
            <w:bookmarkStart w:id="0" w:name="_GoBack"/>
            <w:bookmarkEnd w:id="0"/>
          </w:p>
        </w:tc>
      </w:tr>
      <w:tr w:rsidR="00624469" w:rsidRPr="00D57611" w:rsidTr="00DB6FEC">
        <w:trPr>
          <w:trHeight w:val="565"/>
        </w:trPr>
        <w:tc>
          <w:tcPr>
            <w:tcW w:w="1416" w:type="dxa"/>
            <w:vMerge w:val="restart"/>
            <w:vAlign w:val="center"/>
          </w:tcPr>
          <w:p w:rsidR="00624469" w:rsidRPr="00DB6FEC" w:rsidRDefault="00624469" w:rsidP="0033161D">
            <w:pPr>
              <w:spacing w:after="0" w:line="240" w:lineRule="auto"/>
              <w:jc w:val="center"/>
              <w:rPr>
                <w:rFonts w:ascii="Times New Roman" w:hAnsi="Times New Roman"/>
                <w:sz w:val="25"/>
                <w:szCs w:val="25"/>
              </w:rPr>
            </w:pPr>
            <w:r w:rsidRPr="00DB6FEC">
              <w:rPr>
                <w:rFonts w:ascii="Times New Roman" w:hAnsi="Times New Roman"/>
                <w:b/>
                <w:sz w:val="25"/>
                <w:szCs w:val="25"/>
              </w:rPr>
              <w:t xml:space="preserve">Thứ 3 </w:t>
            </w:r>
            <w:r w:rsidRPr="00DB6FEC">
              <w:rPr>
                <w:rFonts w:ascii="Times New Roman" w:hAnsi="Times New Roman"/>
                <w:i/>
                <w:sz w:val="25"/>
                <w:szCs w:val="25"/>
              </w:rPr>
              <w:t>(30/7)</w:t>
            </w:r>
          </w:p>
        </w:tc>
        <w:tc>
          <w:tcPr>
            <w:tcW w:w="3404" w:type="dxa"/>
          </w:tcPr>
          <w:p w:rsidR="00624469" w:rsidRPr="00DB6FEC" w:rsidRDefault="00624469" w:rsidP="001E7320">
            <w:pPr>
              <w:jc w:val="both"/>
              <w:rPr>
                <w:sz w:val="25"/>
                <w:szCs w:val="25"/>
              </w:rPr>
            </w:pPr>
            <w:r w:rsidRPr="00DB6FEC">
              <w:rPr>
                <w:rFonts w:ascii="Times New Roman" w:hAnsi="Times New Roman"/>
                <w:sz w:val="25"/>
                <w:szCs w:val="25"/>
              </w:rPr>
              <w:t>7h00: Làm việc tại cơ quan</w:t>
            </w:r>
          </w:p>
        </w:tc>
        <w:tc>
          <w:tcPr>
            <w:tcW w:w="3685" w:type="dxa"/>
          </w:tcPr>
          <w:p w:rsidR="00624469" w:rsidRPr="00DB6FEC" w:rsidRDefault="00624469" w:rsidP="00854952">
            <w:pPr>
              <w:spacing w:after="0" w:line="240" w:lineRule="auto"/>
              <w:jc w:val="both"/>
              <w:rPr>
                <w:rFonts w:ascii="Times New Roman" w:hAnsi="Times New Roman"/>
                <w:color w:val="000000" w:themeColor="text1"/>
                <w:sz w:val="25"/>
                <w:szCs w:val="25"/>
              </w:rPr>
            </w:pPr>
            <w:r w:rsidRPr="00DB6FEC">
              <w:rPr>
                <w:rFonts w:ascii="Times New Roman" w:hAnsi="Times New Roman"/>
                <w:color w:val="000000" w:themeColor="text1"/>
                <w:sz w:val="25"/>
                <w:szCs w:val="25"/>
              </w:rPr>
              <w:t>7h30: Thông qua dự thảo kết luận kiểm tra toàn diện tại Chi cục THADS thành phố Bắc Giang. Thành phần: Đoàn kiểm tra theo QĐ 1328/QĐ-CTHADS. Tại Chi cục THADS thành phố.</w:t>
            </w:r>
          </w:p>
        </w:tc>
        <w:tc>
          <w:tcPr>
            <w:tcW w:w="3260" w:type="dxa"/>
          </w:tcPr>
          <w:p w:rsidR="00624469" w:rsidRPr="00DB6FEC" w:rsidRDefault="00624469" w:rsidP="00854952">
            <w:pPr>
              <w:jc w:val="both"/>
              <w:rPr>
                <w:rFonts w:ascii="Times New Roman" w:hAnsi="Times New Roman"/>
                <w:sz w:val="25"/>
                <w:szCs w:val="25"/>
              </w:rPr>
            </w:pPr>
          </w:p>
        </w:tc>
        <w:tc>
          <w:tcPr>
            <w:tcW w:w="2977" w:type="dxa"/>
          </w:tcPr>
          <w:p w:rsidR="00624469" w:rsidRPr="00DB6FEC" w:rsidRDefault="00624469" w:rsidP="00854952">
            <w:pPr>
              <w:jc w:val="both"/>
              <w:rPr>
                <w:sz w:val="25"/>
                <w:szCs w:val="25"/>
              </w:rPr>
            </w:pPr>
            <w:r w:rsidRPr="00DB6FEC">
              <w:rPr>
                <w:rFonts w:ascii="Times New Roman" w:hAnsi="Times New Roman"/>
                <w:sz w:val="25"/>
                <w:szCs w:val="25"/>
              </w:rPr>
              <w:t>7h00: Làm việc tại cơ quan.</w:t>
            </w:r>
          </w:p>
        </w:tc>
      </w:tr>
      <w:tr w:rsidR="00624469" w:rsidRPr="00D57611" w:rsidTr="00DB6FEC">
        <w:trPr>
          <w:trHeight w:val="483"/>
        </w:trPr>
        <w:tc>
          <w:tcPr>
            <w:tcW w:w="1416" w:type="dxa"/>
            <w:vMerge/>
            <w:vAlign w:val="center"/>
          </w:tcPr>
          <w:p w:rsidR="00624469" w:rsidRPr="00DB6FEC" w:rsidRDefault="00624469" w:rsidP="00854952">
            <w:pPr>
              <w:spacing w:after="0" w:line="240" w:lineRule="auto"/>
              <w:jc w:val="center"/>
              <w:rPr>
                <w:rFonts w:ascii="Times New Roman" w:hAnsi="Times New Roman"/>
                <w:sz w:val="25"/>
                <w:szCs w:val="25"/>
              </w:rPr>
            </w:pPr>
          </w:p>
        </w:tc>
        <w:tc>
          <w:tcPr>
            <w:tcW w:w="3404" w:type="dxa"/>
          </w:tcPr>
          <w:p w:rsidR="00624469" w:rsidRPr="00DB6FEC" w:rsidRDefault="00624469" w:rsidP="001E7320">
            <w:pPr>
              <w:jc w:val="both"/>
              <w:rPr>
                <w:rFonts w:ascii="Times New Roman" w:hAnsi="Times New Roman"/>
                <w:color w:val="000000"/>
                <w:sz w:val="25"/>
                <w:szCs w:val="25"/>
              </w:rPr>
            </w:pPr>
            <w:r w:rsidRPr="00DB6FEC">
              <w:rPr>
                <w:rFonts w:ascii="Times New Roman" w:hAnsi="Times New Roman"/>
                <w:color w:val="000000"/>
                <w:sz w:val="25"/>
                <w:szCs w:val="25"/>
              </w:rPr>
              <w:t>13h30: Làm việc tại cơ quan</w:t>
            </w:r>
          </w:p>
        </w:tc>
        <w:tc>
          <w:tcPr>
            <w:tcW w:w="3685" w:type="dxa"/>
          </w:tcPr>
          <w:p w:rsidR="00624469" w:rsidRPr="00DB6FEC" w:rsidRDefault="00624469" w:rsidP="00854952">
            <w:pPr>
              <w:spacing w:after="0" w:line="240" w:lineRule="auto"/>
              <w:jc w:val="both"/>
              <w:rPr>
                <w:rFonts w:ascii="Times New Roman" w:hAnsi="Times New Roman"/>
                <w:sz w:val="25"/>
                <w:szCs w:val="25"/>
              </w:rPr>
            </w:pPr>
            <w:r w:rsidRPr="00DB6FEC">
              <w:rPr>
                <w:rFonts w:ascii="Times New Roman" w:hAnsi="Times New Roman"/>
                <w:sz w:val="25"/>
                <w:szCs w:val="25"/>
              </w:rPr>
              <w:t>15h00: Họp phân công nhiệm vụ cho thành viên Đoàn kiểm tra đối với đơn vị Chi cục THADS huyện Việt Yên; đề xuất nội dung xác minh đối với một số hồ sơ kiểm tra của Chi cục THADS huyện Yên Thế theo</w:t>
            </w:r>
            <w:r w:rsidRPr="00DB6FEC">
              <w:rPr>
                <w:rFonts w:ascii="Times New Roman" w:hAnsi="Times New Roman"/>
                <w:color w:val="000000" w:themeColor="text1"/>
                <w:sz w:val="25"/>
                <w:szCs w:val="25"/>
              </w:rPr>
              <w:t xml:space="preserve"> Quyết định kiểm tra số 1750/QĐ-CTHADS</w:t>
            </w:r>
            <w:r w:rsidRPr="00DB6FEC">
              <w:rPr>
                <w:rFonts w:ascii="Times New Roman" w:hAnsi="Times New Roman"/>
                <w:sz w:val="25"/>
                <w:szCs w:val="25"/>
              </w:rPr>
              <w:t xml:space="preserve">. </w:t>
            </w:r>
          </w:p>
          <w:p w:rsidR="00624469" w:rsidRPr="00DB6FEC" w:rsidRDefault="00624469" w:rsidP="00854952">
            <w:pPr>
              <w:spacing w:after="0" w:line="240" w:lineRule="auto"/>
              <w:jc w:val="both"/>
              <w:rPr>
                <w:rFonts w:ascii="Times New Roman" w:hAnsi="Times New Roman"/>
                <w:sz w:val="25"/>
                <w:szCs w:val="25"/>
              </w:rPr>
            </w:pPr>
            <w:r w:rsidRPr="00DB6FEC">
              <w:rPr>
                <w:rFonts w:ascii="Times New Roman" w:hAnsi="Times New Roman"/>
                <w:sz w:val="25"/>
                <w:szCs w:val="25"/>
              </w:rPr>
              <w:t>Thành phần: Đoàn kiểm tra.</w:t>
            </w:r>
          </w:p>
          <w:p w:rsidR="00624469" w:rsidRPr="00DB6FEC" w:rsidRDefault="00624469" w:rsidP="00493D20">
            <w:pPr>
              <w:spacing w:after="0" w:line="240" w:lineRule="auto"/>
              <w:jc w:val="both"/>
              <w:rPr>
                <w:rFonts w:ascii="Times New Roman" w:hAnsi="Times New Roman"/>
                <w:sz w:val="25"/>
                <w:szCs w:val="25"/>
              </w:rPr>
            </w:pPr>
            <w:r w:rsidRPr="00DB6FEC">
              <w:rPr>
                <w:rFonts w:ascii="Times New Roman" w:hAnsi="Times New Roman"/>
                <w:sz w:val="25"/>
                <w:szCs w:val="25"/>
              </w:rPr>
              <w:t>Tại P 301 Cục.</w:t>
            </w:r>
          </w:p>
        </w:tc>
        <w:tc>
          <w:tcPr>
            <w:tcW w:w="3260" w:type="dxa"/>
          </w:tcPr>
          <w:p w:rsidR="00624469" w:rsidRPr="00DB6FEC" w:rsidRDefault="00624469" w:rsidP="00854952">
            <w:pPr>
              <w:rPr>
                <w:rFonts w:ascii="Times New Roman" w:hAnsi="Times New Roman"/>
                <w:sz w:val="25"/>
                <w:szCs w:val="25"/>
              </w:rPr>
            </w:pPr>
          </w:p>
        </w:tc>
        <w:tc>
          <w:tcPr>
            <w:tcW w:w="2977" w:type="dxa"/>
          </w:tcPr>
          <w:p w:rsidR="00624469" w:rsidRPr="00DB6FEC" w:rsidRDefault="00624469" w:rsidP="00854952">
            <w:pPr>
              <w:rPr>
                <w:rFonts w:ascii="Times New Roman" w:hAnsi="Times New Roman"/>
                <w:color w:val="000000"/>
                <w:sz w:val="25"/>
                <w:szCs w:val="25"/>
              </w:rPr>
            </w:pPr>
            <w:r w:rsidRPr="00DB6FEC">
              <w:rPr>
                <w:rFonts w:ascii="Times New Roman" w:hAnsi="Times New Roman"/>
                <w:sz w:val="25"/>
                <w:szCs w:val="25"/>
              </w:rPr>
              <w:t>13h30: Làm việc tại cơ quan</w:t>
            </w:r>
          </w:p>
        </w:tc>
      </w:tr>
      <w:tr w:rsidR="000105E3" w:rsidRPr="00D57611" w:rsidTr="00DB6FEC">
        <w:trPr>
          <w:trHeight w:val="274"/>
        </w:trPr>
        <w:tc>
          <w:tcPr>
            <w:tcW w:w="1416" w:type="dxa"/>
            <w:vMerge w:val="restart"/>
            <w:vAlign w:val="center"/>
          </w:tcPr>
          <w:p w:rsidR="000105E3" w:rsidRPr="00DB6FEC" w:rsidRDefault="000105E3" w:rsidP="0033161D">
            <w:pPr>
              <w:spacing w:after="0" w:line="240" w:lineRule="auto"/>
              <w:jc w:val="center"/>
              <w:rPr>
                <w:rFonts w:ascii="Times New Roman" w:hAnsi="Times New Roman"/>
                <w:sz w:val="25"/>
                <w:szCs w:val="25"/>
              </w:rPr>
            </w:pPr>
            <w:r w:rsidRPr="00DB6FEC">
              <w:rPr>
                <w:rFonts w:ascii="Times New Roman" w:hAnsi="Times New Roman"/>
                <w:b/>
                <w:sz w:val="25"/>
                <w:szCs w:val="25"/>
              </w:rPr>
              <w:t xml:space="preserve">Thứ 4 </w:t>
            </w:r>
            <w:r w:rsidRPr="00DB6FEC">
              <w:rPr>
                <w:rFonts w:ascii="Times New Roman" w:hAnsi="Times New Roman"/>
                <w:i/>
                <w:sz w:val="25"/>
                <w:szCs w:val="25"/>
              </w:rPr>
              <w:t>(31/7)</w:t>
            </w:r>
          </w:p>
        </w:tc>
        <w:tc>
          <w:tcPr>
            <w:tcW w:w="3404" w:type="dxa"/>
          </w:tcPr>
          <w:p w:rsidR="000105E3" w:rsidRPr="00DB6FEC" w:rsidRDefault="00624469" w:rsidP="00854952">
            <w:pPr>
              <w:jc w:val="both"/>
              <w:rPr>
                <w:sz w:val="25"/>
                <w:szCs w:val="25"/>
              </w:rPr>
            </w:pPr>
            <w:r w:rsidRPr="00DB6FEC">
              <w:rPr>
                <w:rFonts w:ascii="Times New Roman" w:hAnsi="Times New Roman"/>
                <w:sz w:val="25"/>
                <w:szCs w:val="25"/>
              </w:rPr>
              <w:t>7h00: Làm việc tại cơ quan.</w:t>
            </w:r>
          </w:p>
        </w:tc>
        <w:tc>
          <w:tcPr>
            <w:tcW w:w="3685" w:type="dxa"/>
          </w:tcPr>
          <w:p w:rsidR="000105E3" w:rsidRPr="00DB6FEC" w:rsidRDefault="000105E3" w:rsidP="00854952">
            <w:pPr>
              <w:spacing w:after="0" w:line="240" w:lineRule="auto"/>
              <w:jc w:val="both"/>
              <w:rPr>
                <w:rFonts w:ascii="Times New Roman" w:hAnsi="Times New Roman"/>
                <w:color w:val="000000" w:themeColor="text1"/>
                <w:sz w:val="25"/>
                <w:szCs w:val="25"/>
              </w:rPr>
            </w:pPr>
            <w:r w:rsidRPr="00DB6FEC">
              <w:rPr>
                <w:rFonts w:ascii="Times New Roman" w:hAnsi="Times New Roman"/>
                <w:color w:val="000000" w:themeColor="text1"/>
                <w:sz w:val="25"/>
                <w:szCs w:val="25"/>
              </w:rPr>
              <w:t>7h30: Đi xác minh đối với một số hồ sơ kiểm tra theo Quyết định kiểm tra số 1750/QĐ-CTHADS ngày 08/7/2024 tại Chi cục THADS huyện Yên Thế.</w:t>
            </w:r>
          </w:p>
          <w:p w:rsidR="000105E3" w:rsidRPr="00DB6FEC" w:rsidRDefault="000105E3" w:rsidP="00854952">
            <w:pPr>
              <w:spacing w:after="0" w:line="240" w:lineRule="auto"/>
              <w:jc w:val="both"/>
              <w:rPr>
                <w:rFonts w:ascii="Times New Roman" w:hAnsi="Times New Roman"/>
                <w:sz w:val="25"/>
                <w:szCs w:val="25"/>
              </w:rPr>
            </w:pPr>
            <w:r w:rsidRPr="00DB6FEC">
              <w:rPr>
                <w:rFonts w:ascii="Times New Roman" w:hAnsi="Times New Roman"/>
                <w:color w:val="000000" w:themeColor="text1"/>
                <w:sz w:val="25"/>
                <w:szCs w:val="25"/>
              </w:rPr>
              <w:t>Thành phần: Đoàn kiểm tra.</w:t>
            </w:r>
            <w:r w:rsidR="00493D20" w:rsidRPr="00DB6FEC">
              <w:rPr>
                <w:rFonts w:ascii="Times New Roman" w:hAnsi="Times New Roman"/>
                <w:color w:val="000000" w:themeColor="text1"/>
                <w:sz w:val="25"/>
                <w:szCs w:val="25"/>
              </w:rPr>
              <w:t xml:space="preserve"> Tại CCTHADS huyện Yên Thế.</w:t>
            </w:r>
          </w:p>
        </w:tc>
        <w:tc>
          <w:tcPr>
            <w:tcW w:w="3260" w:type="dxa"/>
          </w:tcPr>
          <w:p w:rsidR="000105E3" w:rsidRPr="00DB6FEC" w:rsidRDefault="000105E3" w:rsidP="00854952">
            <w:pPr>
              <w:jc w:val="both"/>
              <w:rPr>
                <w:rFonts w:ascii="Times New Roman" w:hAnsi="Times New Roman"/>
                <w:sz w:val="25"/>
                <w:szCs w:val="25"/>
              </w:rPr>
            </w:pPr>
          </w:p>
        </w:tc>
        <w:tc>
          <w:tcPr>
            <w:tcW w:w="2977" w:type="dxa"/>
          </w:tcPr>
          <w:p w:rsidR="000105E3" w:rsidRPr="00DB6FEC" w:rsidRDefault="00624469" w:rsidP="00854952">
            <w:pPr>
              <w:jc w:val="both"/>
              <w:rPr>
                <w:sz w:val="25"/>
                <w:szCs w:val="25"/>
              </w:rPr>
            </w:pPr>
            <w:r w:rsidRPr="00DB6FEC">
              <w:rPr>
                <w:rFonts w:ascii="Times New Roman" w:hAnsi="Times New Roman"/>
                <w:sz w:val="25"/>
                <w:szCs w:val="25"/>
              </w:rPr>
              <w:t>7h00: Làm việc tại cơ quan.</w:t>
            </w:r>
          </w:p>
        </w:tc>
      </w:tr>
      <w:tr w:rsidR="000105E3" w:rsidRPr="00D57611" w:rsidTr="00DB6FEC">
        <w:trPr>
          <w:trHeight w:val="702"/>
        </w:trPr>
        <w:tc>
          <w:tcPr>
            <w:tcW w:w="1416" w:type="dxa"/>
            <w:vMerge/>
            <w:vAlign w:val="center"/>
          </w:tcPr>
          <w:p w:rsidR="000105E3" w:rsidRPr="00DB6FEC" w:rsidRDefault="000105E3" w:rsidP="00854952">
            <w:pPr>
              <w:spacing w:after="0" w:line="240" w:lineRule="auto"/>
              <w:jc w:val="center"/>
              <w:rPr>
                <w:rFonts w:ascii="Times New Roman" w:hAnsi="Times New Roman"/>
                <w:sz w:val="25"/>
                <w:szCs w:val="25"/>
              </w:rPr>
            </w:pPr>
          </w:p>
        </w:tc>
        <w:tc>
          <w:tcPr>
            <w:tcW w:w="3404" w:type="dxa"/>
          </w:tcPr>
          <w:p w:rsidR="000105E3" w:rsidRPr="00DB6FEC" w:rsidRDefault="00493D20" w:rsidP="00854952">
            <w:pPr>
              <w:jc w:val="both"/>
              <w:rPr>
                <w:rFonts w:ascii="Times New Roman" w:hAnsi="Times New Roman"/>
                <w:color w:val="000000"/>
                <w:sz w:val="25"/>
                <w:szCs w:val="25"/>
              </w:rPr>
            </w:pPr>
            <w:r w:rsidRPr="00DB6FEC">
              <w:rPr>
                <w:rFonts w:ascii="Times New Roman" w:hAnsi="Times New Roman"/>
                <w:sz w:val="25"/>
                <w:szCs w:val="25"/>
              </w:rPr>
              <w:t>13h30: Làm việc tại cơ quan</w:t>
            </w:r>
          </w:p>
        </w:tc>
        <w:tc>
          <w:tcPr>
            <w:tcW w:w="3685" w:type="dxa"/>
          </w:tcPr>
          <w:p w:rsidR="000105E3" w:rsidRPr="004423E0" w:rsidRDefault="000105E3" w:rsidP="004423E0">
            <w:pPr>
              <w:spacing w:after="0" w:line="240" w:lineRule="auto"/>
              <w:jc w:val="both"/>
              <w:rPr>
                <w:rFonts w:ascii="Times New Roman" w:hAnsi="Times New Roman"/>
                <w:color w:val="000000" w:themeColor="text1"/>
                <w:sz w:val="25"/>
                <w:szCs w:val="25"/>
              </w:rPr>
            </w:pPr>
            <w:r w:rsidRPr="00DB6FEC">
              <w:rPr>
                <w:rFonts w:ascii="Times New Roman" w:hAnsi="Times New Roman"/>
                <w:sz w:val="25"/>
                <w:szCs w:val="25"/>
              </w:rPr>
              <w:t xml:space="preserve">13h30: </w:t>
            </w:r>
            <w:r w:rsidR="00493D20" w:rsidRPr="00DB6FEC">
              <w:rPr>
                <w:rFonts w:ascii="Times New Roman" w:hAnsi="Times New Roman"/>
                <w:color w:val="000000" w:themeColor="text1"/>
                <w:sz w:val="25"/>
                <w:szCs w:val="25"/>
              </w:rPr>
              <w:t xml:space="preserve">Đi xác minh đối với một số hồ </w:t>
            </w:r>
            <w:proofErr w:type="gramStart"/>
            <w:r w:rsidR="00493D20" w:rsidRPr="00DB6FEC">
              <w:rPr>
                <w:rFonts w:ascii="Times New Roman" w:hAnsi="Times New Roman"/>
                <w:color w:val="000000" w:themeColor="text1"/>
                <w:sz w:val="25"/>
                <w:szCs w:val="25"/>
              </w:rPr>
              <w:t>sơ</w:t>
            </w:r>
            <w:proofErr w:type="gramEnd"/>
            <w:r w:rsidR="00493D20" w:rsidRPr="00DB6FEC">
              <w:rPr>
                <w:rFonts w:ascii="Times New Roman" w:hAnsi="Times New Roman"/>
                <w:color w:val="000000" w:themeColor="text1"/>
                <w:sz w:val="25"/>
                <w:szCs w:val="25"/>
              </w:rPr>
              <w:t xml:space="preserve"> kiểm tra theo Quyết định kiểm tra số 1750/QĐ-CTHADS ngày 08/7/2024 tại Chi cục THADS huyện Yên Thế.</w:t>
            </w:r>
            <w:r w:rsidR="004423E0">
              <w:rPr>
                <w:rFonts w:ascii="Times New Roman" w:hAnsi="Times New Roman"/>
                <w:color w:val="000000" w:themeColor="text1"/>
                <w:sz w:val="25"/>
                <w:szCs w:val="25"/>
              </w:rPr>
              <w:t xml:space="preserve"> </w:t>
            </w:r>
            <w:r w:rsidR="00493D20" w:rsidRPr="00DB6FEC">
              <w:rPr>
                <w:rFonts w:ascii="Times New Roman" w:hAnsi="Times New Roman"/>
                <w:color w:val="000000" w:themeColor="text1"/>
                <w:sz w:val="25"/>
                <w:szCs w:val="25"/>
              </w:rPr>
              <w:t>Thành phần: Đoàn kiểm tra. Tại CCTHADS huyện Yên Thế.</w:t>
            </w:r>
          </w:p>
        </w:tc>
        <w:tc>
          <w:tcPr>
            <w:tcW w:w="3260" w:type="dxa"/>
          </w:tcPr>
          <w:p w:rsidR="000105E3" w:rsidRPr="00DB6FEC" w:rsidRDefault="000105E3" w:rsidP="00854952">
            <w:pPr>
              <w:rPr>
                <w:rFonts w:ascii="Times New Roman" w:hAnsi="Times New Roman"/>
                <w:sz w:val="25"/>
                <w:szCs w:val="25"/>
              </w:rPr>
            </w:pPr>
          </w:p>
        </w:tc>
        <w:tc>
          <w:tcPr>
            <w:tcW w:w="2977" w:type="dxa"/>
          </w:tcPr>
          <w:p w:rsidR="000105E3" w:rsidRPr="00DB6FEC" w:rsidRDefault="000105E3" w:rsidP="00854952">
            <w:pPr>
              <w:rPr>
                <w:rFonts w:ascii="Times New Roman" w:hAnsi="Times New Roman"/>
                <w:color w:val="000000"/>
                <w:sz w:val="25"/>
                <w:szCs w:val="25"/>
              </w:rPr>
            </w:pPr>
            <w:r w:rsidRPr="00DB6FEC">
              <w:rPr>
                <w:rFonts w:ascii="Times New Roman" w:hAnsi="Times New Roman"/>
                <w:sz w:val="25"/>
                <w:szCs w:val="25"/>
              </w:rPr>
              <w:t>13h30: Làm việc tại cơ quan</w:t>
            </w:r>
          </w:p>
        </w:tc>
      </w:tr>
      <w:tr w:rsidR="00493D20" w:rsidRPr="00D57611" w:rsidTr="00DB6FEC">
        <w:trPr>
          <w:trHeight w:val="404"/>
        </w:trPr>
        <w:tc>
          <w:tcPr>
            <w:tcW w:w="1416" w:type="dxa"/>
            <w:vMerge w:val="restart"/>
            <w:vAlign w:val="center"/>
          </w:tcPr>
          <w:p w:rsidR="00493D20" w:rsidRPr="00DB6FEC" w:rsidRDefault="00493D20" w:rsidP="0033161D">
            <w:pPr>
              <w:spacing w:after="0" w:line="240" w:lineRule="auto"/>
              <w:jc w:val="center"/>
              <w:rPr>
                <w:rFonts w:ascii="Times New Roman" w:hAnsi="Times New Roman"/>
                <w:b/>
                <w:sz w:val="25"/>
                <w:szCs w:val="25"/>
              </w:rPr>
            </w:pPr>
            <w:r w:rsidRPr="00DB6FEC">
              <w:rPr>
                <w:rFonts w:ascii="Times New Roman" w:hAnsi="Times New Roman"/>
                <w:b/>
                <w:sz w:val="25"/>
                <w:szCs w:val="25"/>
              </w:rPr>
              <w:t xml:space="preserve">Thứ 5 </w:t>
            </w:r>
            <w:r w:rsidRPr="00DB6FEC">
              <w:rPr>
                <w:rFonts w:ascii="Times New Roman" w:hAnsi="Times New Roman"/>
                <w:i/>
                <w:sz w:val="25"/>
                <w:szCs w:val="25"/>
              </w:rPr>
              <w:t>(01/8)</w:t>
            </w:r>
          </w:p>
        </w:tc>
        <w:tc>
          <w:tcPr>
            <w:tcW w:w="3404" w:type="dxa"/>
          </w:tcPr>
          <w:p w:rsidR="00493D20" w:rsidRPr="00DB6FEC" w:rsidRDefault="00493D20" w:rsidP="0033161D">
            <w:pPr>
              <w:jc w:val="both"/>
              <w:rPr>
                <w:sz w:val="25"/>
                <w:szCs w:val="25"/>
              </w:rPr>
            </w:pPr>
            <w:r w:rsidRPr="00DB6FEC">
              <w:rPr>
                <w:rFonts w:ascii="Times New Roman" w:hAnsi="Times New Roman"/>
                <w:sz w:val="25"/>
                <w:szCs w:val="25"/>
              </w:rPr>
              <w:t>7h00: Làm việc tại cơ quan.</w:t>
            </w:r>
          </w:p>
        </w:tc>
        <w:tc>
          <w:tcPr>
            <w:tcW w:w="3685" w:type="dxa"/>
          </w:tcPr>
          <w:p w:rsidR="00493D20" w:rsidRPr="004423E0" w:rsidRDefault="00493D20" w:rsidP="004423E0">
            <w:pPr>
              <w:spacing w:after="0" w:line="240" w:lineRule="auto"/>
              <w:jc w:val="both"/>
              <w:rPr>
                <w:rFonts w:ascii="Times New Roman" w:hAnsi="Times New Roman"/>
                <w:color w:val="000000" w:themeColor="text1"/>
                <w:sz w:val="25"/>
                <w:szCs w:val="25"/>
              </w:rPr>
            </w:pPr>
            <w:r w:rsidRPr="00DB6FEC">
              <w:rPr>
                <w:rFonts w:ascii="Times New Roman" w:hAnsi="Times New Roman"/>
                <w:color w:val="000000" w:themeColor="text1"/>
                <w:sz w:val="25"/>
                <w:szCs w:val="25"/>
              </w:rPr>
              <w:t>7h30 phút: Công bố Quyết định kiểm tra số 1750/QĐ-CTHADS ngày 08/7/2024 tại Chi cục THADS huyện Việt Yên.</w:t>
            </w:r>
            <w:r w:rsidR="004423E0">
              <w:rPr>
                <w:rFonts w:ascii="Times New Roman" w:hAnsi="Times New Roman"/>
                <w:color w:val="000000" w:themeColor="text1"/>
                <w:sz w:val="25"/>
                <w:szCs w:val="25"/>
              </w:rPr>
              <w:t xml:space="preserve"> </w:t>
            </w:r>
            <w:r w:rsidRPr="00DB6FEC">
              <w:rPr>
                <w:rFonts w:ascii="Times New Roman" w:hAnsi="Times New Roman"/>
                <w:color w:val="000000" w:themeColor="text1"/>
                <w:sz w:val="25"/>
                <w:szCs w:val="25"/>
              </w:rPr>
              <w:t>Thành phần: Đoàn Kiểm tra.</w:t>
            </w:r>
            <w:r w:rsidR="004423E0">
              <w:rPr>
                <w:rFonts w:ascii="Times New Roman" w:hAnsi="Times New Roman"/>
                <w:color w:val="000000" w:themeColor="text1"/>
                <w:sz w:val="25"/>
                <w:szCs w:val="25"/>
              </w:rPr>
              <w:t xml:space="preserve"> Tại CCTHADS huyện Việt Yên.</w:t>
            </w:r>
            <w:r w:rsidR="005F3AA8">
              <w:rPr>
                <w:rFonts w:ascii="Times New Roman" w:hAnsi="Times New Roman"/>
                <w:color w:val="000000" w:themeColor="text1"/>
                <w:sz w:val="25"/>
                <w:szCs w:val="25"/>
              </w:rPr>
              <w:t xml:space="preserve">              </w:t>
            </w:r>
          </w:p>
        </w:tc>
        <w:tc>
          <w:tcPr>
            <w:tcW w:w="3260" w:type="dxa"/>
          </w:tcPr>
          <w:p w:rsidR="00493D20" w:rsidRPr="00DB6FEC" w:rsidRDefault="00493D20" w:rsidP="00854952">
            <w:pPr>
              <w:jc w:val="both"/>
              <w:rPr>
                <w:sz w:val="25"/>
                <w:szCs w:val="25"/>
              </w:rPr>
            </w:pPr>
            <w:r w:rsidRPr="00DB6FEC">
              <w:rPr>
                <w:rFonts w:ascii="Times New Roman" w:hAnsi="Times New Roman"/>
                <w:sz w:val="25"/>
                <w:szCs w:val="25"/>
              </w:rPr>
              <w:t>7h00: Làm việc tại cơ quan.</w:t>
            </w:r>
          </w:p>
        </w:tc>
        <w:tc>
          <w:tcPr>
            <w:tcW w:w="2977" w:type="dxa"/>
          </w:tcPr>
          <w:p w:rsidR="00493D20" w:rsidRPr="00DB6FEC" w:rsidRDefault="00493D20" w:rsidP="00854952">
            <w:pPr>
              <w:jc w:val="both"/>
              <w:rPr>
                <w:sz w:val="25"/>
                <w:szCs w:val="25"/>
              </w:rPr>
            </w:pPr>
            <w:r w:rsidRPr="00DB6FEC">
              <w:rPr>
                <w:rFonts w:ascii="Times New Roman" w:hAnsi="Times New Roman"/>
                <w:sz w:val="25"/>
                <w:szCs w:val="25"/>
              </w:rPr>
              <w:t>7h00: Làm việc tại cơ quan.</w:t>
            </w:r>
          </w:p>
        </w:tc>
      </w:tr>
      <w:tr w:rsidR="00493D20" w:rsidRPr="00D57611" w:rsidTr="00DB6FEC">
        <w:trPr>
          <w:trHeight w:val="341"/>
        </w:trPr>
        <w:tc>
          <w:tcPr>
            <w:tcW w:w="1416" w:type="dxa"/>
            <w:vMerge/>
            <w:vAlign w:val="center"/>
          </w:tcPr>
          <w:p w:rsidR="00493D20" w:rsidRPr="00DB6FEC" w:rsidRDefault="00493D20" w:rsidP="00854952">
            <w:pPr>
              <w:spacing w:after="0" w:line="240" w:lineRule="auto"/>
              <w:jc w:val="center"/>
              <w:rPr>
                <w:rFonts w:ascii="Times New Roman" w:hAnsi="Times New Roman"/>
                <w:sz w:val="25"/>
                <w:szCs w:val="25"/>
              </w:rPr>
            </w:pPr>
          </w:p>
        </w:tc>
        <w:tc>
          <w:tcPr>
            <w:tcW w:w="3404" w:type="dxa"/>
          </w:tcPr>
          <w:p w:rsidR="00493D20" w:rsidRPr="00DB6FEC" w:rsidRDefault="00493D20" w:rsidP="0033161D">
            <w:pPr>
              <w:jc w:val="both"/>
              <w:rPr>
                <w:rFonts w:ascii="Times New Roman" w:hAnsi="Times New Roman"/>
                <w:color w:val="000000"/>
                <w:sz w:val="25"/>
                <w:szCs w:val="25"/>
              </w:rPr>
            </w:pPr>
            <w:r w:rsidRPr="00DB6FEC">
              <w:rPr>
                <w:rFonts w:ascii="Times New Roman" w:hAnsi="Times New Roman"/>
                <w:sz w:val="25"/>
                <w:szCs w:val="25"/>
              </w:rPr>
              <w:t xml:space="preserve">13h30: Họp hội đồng Chấp </w:t>
            </w:r>
            <w:r w:rsidRPr="00DB6FEC">
              <w:rPr>
                <w:rFonts w:ascii="Times New Roman" w:hAnsi="Times New Roman"/>
                <w:sz w:val="25"/>
                <w:szCs w:val="25"/>
              </w:rPr>
              <w:lastRenderedPageBreak/>
              <w:t>hành viên. Giải quyết khó khăn trong THA vụ công ty TNHH Tuyết Lương và vụ Hoàng Công Biên. Tại P 301  Cục.</w:t>
            </w:r>
          </w:p>
        </w:tc>
        <w:tc>
          <w:tcPr>
            <w:tcW w:w="3685" w:type="dxa"/>
          </w:tcPr>
          <w:p w:rsidR="00493D20" w:rsidRPr="00DB6FEC" w:rsidRDefault="00493D20" w:rsidP="0033161D">
            <w:pPr>
              <w:jc w:val="both"/>
              <w:rPr>
                <w:sz w:val="25"/>
                <w:szCs w:val="25"/>
              </w:rPr>
            </w:pPr>
            <w:r w:rsidRPr="00DB6FEC">
              <w:rPr>
                <w:rFonts w:ascii="Times New Roman" w:hAnsi="Times New Roman"/>
                <w:sz w:val="25"/>
                <w:szCs w:val="25"/>
              </w:rPr>
              <w:lastRenderedPageBreak/>
              <w:t xml:space="preserve">13h30: Họp hội đồng Chấp hành </w:t>
            </w:r>
            <w:r w:rsidRPr="00DB6FEC">
              <w:rPr>
                <w:rFonts w:ascii="Times New Roman" w:hAnsi="Times New Roman"/>
                <w:sz w:val="25"/>
                <w:szCs w:val="25"/>
              </w:rPr>
              <w:lastRenderedPageBreak/>
              <w:t>viên. Giải quyết khó khăn trong THA vụ công ty TNHH Tuyết Lương và vụ Hoàng Công Biên. Tại P 301  Cục.</w:t>
            </w:r>
          </w:p>
        </w:tc>
        <w:tc>
          <w:tcPr>
            <w:tcW w:w="3260" w:type="dxa"/>
          </w:tcPr>
          <w:p w:rsidR="00493D20" w:rsidRPr="00DB6FEC" w:rsidRDefault="00493D20" w:rsidP="0033161D">
            <w:pPr>
              <w:jc w:val="both"/>
              <w:rPr>
                <w:rFonts w:ascii="Times New Roman" w:hAnsi="Times New Roman"/>
                <w:sz w:val="25"/>
                <w:szCs w:val="25"/>
              </w:rPr>
            </w:pPr>
            <w:r w:rsidRPr="00DB6FEC">
              <w:rPr>
                <w:rFonts w:ascii="Times New Roman" w:hAnsi="Times New Roman"/>
                <w:sz w:val="25"/>
                <w:szCs w:val="25"/>
              </w:rPr>
              <w:lastRenderedPageBreak/>
              <w:t xml:space="preserve">13h30: Họp hội đồng Chấp </w:t>
            </w:r>
            <w:r w:rsidRPr="00DB6FEC">
              <w:rPr>
                <w:rFonts w:ascii="Times New Roman" w:hAnsi="Times New Roman"/>
                <w:sz w:val="25"/>
                <w:szCs w:val="25"/>
              </w:rPr>
              <w:lastRenderedPageBreak/>
              <w:t>hành viên. Giải quyết khó khăn trong THA vụ công ty TNHH Tuyết Lương và vụ Hoàng Công Biên. Tại P 301  Cục.</w:t>
            </w:r>
          </w:p>
        </w:tc>
        <w:tc>
          <w:tcPr>
            <w:tcW w:w="2977" w:type="dxa"/>
          </w:tcPr>
          <w:p w:rsidR="00493D20" w:rsidRPr="00DB6FEC" w:rsidRDefault="00493D20" w:rsidP="0033161D">
            <w:pPr>
              <w:jc w:val="both"/>
              <w:rPr>
                <w:sz w:val="25"/>
                <w:szCs w:val="25"/>
              </w:rPr>
            </w:pPr>
            <w:r w:rsidRPr="00DB6FEC">
              <w:rPr>
                <w:rFonts w:ascii="Times New Roman" w:hAnsi="Times New Roman"/>
                <w:sz w:val="25"/>
                <w:szCs w:val="25"/>
              </w:rPr>
              <w:lastRenderedPageBreak/>
              <w:t xml:space="preserve">13h30: Họp hội đồng Chấp </w:t>
            </w:r>
            <w:r w:rsidRPr="00DB6FEC">
              <w:rPr>
                <w:rFonts w:ascii="Times New Roman" w:hAnsi="Times New Roman"/>
                <w:sz w:val="25"/>
                <w:szCs w:val="25"/>
              </w:rPr>
              <w:lastRenderedPageBreak/>
              <w:t>hành viên. Giải quyết khó khăn trong THA vụ công ty TNHH Tuyết Lương và vụ Hoàng Công Biên. Tại P 301  Cục.</w:t>
            </w:r>
          </w:p>
        </w:tc>
      </w:tr>
      <w:tr w:rsidR="00493D20" w:rsidRPr="00D57611" w:rsidTr="00DB6FEC">
        <w:trPr>
          <w:trHeight w:val="428"/>
        </w:trPr>
        <w:tc>
          <w:tcPr>
            <w:tcW w:w="1416" w:type="dxa"/>
            <w:vMerge w:val="restart"/>
            <w:vAlign w:val="center"/>
          </w:tcPr>
          <w:p w:rsidR="00493D20" w:rsidRPr="00DB6FEC" w:rsidRDefault="00493D20" w:rsidP="0033161D">
            <w:pPr>
              <w:spacing w:after="0" w:line="240" w:lineRule="auto"/>
              <w:jc w:val="center"/>
              <w:rPr>
                <w:rFonts w:ascii="Times New Roman" w:hAnsi="Times New Roman"/>
                <w:sz w:val="25"/>
                <w:szCs w:val="25"/>
              </w:rPr>
            </w:pPr>
            <w:r w:rsidRPr="00DB6FEC">
              <w:rPr>
                <w:rFonts w:ascii="Times New Roman" w:hAnsi="Times New Roman"/>
                <w:b/>
                <w:sz w:val="25"/>
                <w:szCs w:val="25"/>
              </w:rPr>
              <w:lastRenderedPageBreak/>
              <w:t xml:space="preserve">Thứ 6 </w:t>
            </w:r>
            <w:r w:rsidRPr="00DB6FEC">
              <w:rPr>
                <w:rFonts w:ascii="Times New Roman" w:hAnsi="Times New Roman"/>
                <w:sz w:val="25"/>
                <w:szCs w:val="25"/>
              </w:rPr>
              <w:t>(</w:t>
            </w:r>
            <w:r w:rsidRPr="00DB6FEC">
              <w:rPr>
                <w:rFonts w:ascii="Times New Roman" w:hAnsi="Times New Roman"/>
                <w:i/>
                <w:sz w:val="25"/>
                <w:szCs w:val="25"/>
              </w:rPr>
              <w:t>02/8)</w:t>
            </w:r>
          </w:p>
        </w:tc>
        <w:tc>
          <w:tcPr>
            <w:tcW w:w="3404" w:type="dxa"/>
          </w:tcPr>
          <w:p w:rsidR="00493D20" w:rsidRPr="00DB6FEC" w:rsidRDefault="00080649" w:rsidP="00854952">
            <w:pPr>
              <w:jc w:val="both"/>
              <w:rPr>
                <w:rFonts w:ascii="Times New Roman" w:hAnsi="Times New Roman"/>
                <w:sz w:val="25"/>
                <w:szCs w:val="25"/>
              </w:rPr>
            </w:pPr>
            <w:r w:rsidRPr="00DB6FEC">
              <w:rPr>
                <w:rFonts w:ascii="Times New Roman" w:hAnsi="Times New Roman"/>
                <w:sz w:val="25"/>
                <w:szCs w:val="25"/>
              </w:rPr>
              <w:t xml:space="preserve">8h00: Tham dự lớp Bồi dưỡng kiến thức và lập Kế hoạch đầu tư công trung hạn, giai đoạn 2026-2030; Quản lý dự </w:t>
            </w:r>
            <w:proofErr w:type="gramStart"/>
            <w:r w:rsidRPr="00DB6FEC">
              <w:rPr>
                <w:rFonts w:ascii="Times New Roman" w:hAnsi="Times New Roman"/>
                <w:sz w:val="25"/>
                <w:szCs w:val="25"/>
              </w:rPr>
              <w:t>án</w:t>
            </w:r>
            <w:proofErr w:type="gramEnd"/>
            <w:r w:rsidRPr="00DB6FEC">
              <w:rPr>
                <w:rFonts w:ascii="Times New Roman" w:hAnsi="Times New Roman"/>
                <w:sz w:val="25"/>
                <w:szCs w:val="25"/>
              </w:rPr>
              <w:t xml:space="preserve"> đ</w:t>
            </w:r>
            <w:r w:rsidR="00566680" w:rsidRPr="00DB6FEC">
              <w:rPr>
                <w:rFonts w:ascii="Times New Roman" w:hAnsi="Times New Roman"/>
                <w:sz w:val="25"/>
                <w:szCs w:val="25"/>
              </w:rPr>
              <w:t>ầ</w:t>
            </w:r>
            <w:r w:rsidRPr="00DB6FEC">
              <w:rPr>
                <w:rFonts w:ascii="Times New Roman" w:hAnsi="Times New Roman"/>
                <w:sz w:val="25"/>
                <w:szCs w:val="25"/>
              </w:rPr>
              <w:t>u tư công. Tại Hội trường Nhà khách Bộ Quốc phòng 266 Thụy Khuê, Ba Đình, Hà Nội.</w:t>
            </w:r>
          </w:p>
        </w:tc>
        <w:tc>
          <w:tcPr>
            <w:tcW w:w="3685" w:type="dxa"/>
          </w:tcPr>
          <w:p w:rsidR="00493D20" w:rsidRPr="00DB6FEC" w:rsidRDefault="00493D20" w:rsidP="00854952">
            <w:pPr>
              <w:jc w:val="both"/>
              <w:rPr>
                <w:sz w:val="25"/>
                <w:szCs w:val="25"/>
              </w:rPr>
            </w:pPr>
            <w:r w:rsidRPr="00DB6FEC">
              <w:rPr>
                <w:rFonts w:ascii="Times New Roman" w:hAnsi="Times New Roman"/>
                <w:sz w:val="25"/>
                <w:szCs w:val="25"/>
              </w:rPr>
              <w:t>7h00: Làm việc tại cơ quan.</w:t>
            </w:r>
          </w:p>
        </w:tc>
        <w:tc>
          <w:tcPr>
            <w:tcW w:w="3260" w:type="dxa"/>
          </w:tcPr>
          <w:p w:rsidR="00493D20" w:rsidRPr="00DB6FEC" w:rsidRDefault="00493D20" w:rsidP="00854952">
            <w:pPr>
              <w:jc w:val="both"/>
              <w:rPr>
                <w:sz w:val="25"/>
                <w:szCs w:val="25"/>
              </w:rPr>
            </w:pPr>
            <w:r w:rsidRPr="00DB6FEC">
              <w:rPr>
                <w:rFonts w:ascii="Times New Roman" w:hAnsi="Times New Roman"/>
                <w:sz w:val="25"/>
                <w:szCs w:val="25"/>
              </w:rPr>
              <w:t>7h00: Làm việc tại cơ quan.</w:t>
            </w:r>
          </w:p>
        </w:tc>
        <w:tc>
          <w:tcPr>
            <w:tcW w:w="2977" w:type="dxa"/>
          </w:tcPr>
          <w:p w:rsidR="00493D20" w:rsidRPr="00DB6FEC" w:rsidRDefault="00493D20" w:rsidP="00854952">
            <w:pPr>
              <w:jc w:val="both"/>
              <w:rPr>
                <w:sz w:val="25"/>
                <w:szCs w:val="25"/>
              </w:rPr>
            </w:pPr>
            <w:r w:rsidRPr="00DB6FEC">
              <w:rPr>
                <w:rFonts w:ascii="Times New Roman" w:hAnsi="Times New Roman"/>
                <w:sz w:val="25"/>
                <w:szCs w:val="25"/>
              </w:rPr>
              <w:t>7h00: Làm việc tại cơ quan.</w:t>
            </w:r>
          </w:p>
        </w:tc>
      </w:tr>
      <w:tr w:rsidR="00080649" w:rsidRPr="00D57611" w:rsidTr="00DB6FEC">
        <w:trPr>
          <w:trHeight w:val="428"/>
        </w:trPr>
        <w:tc>
          <w:tcPr>
            <w:tcW w:w="1416" w:type="dxa"/>
            <w:vMerge/>
          </w:tcPr>
          <w:p w:rsidR="00080649" w:rsidRPr="00DB6FEC" w:rsidRDefault="00080649" w:rsidP="00854952">
            <w:pPr>
              <w:spacing w:after="0" w:line="240" w:lineRule="auto"/>
              <w:jc w:val="center"/>
              <w:rPr>
                <w:rFonts w:ascii="Times New Roman" w:hAnsi="Times New Roman"/>
                <w:sz w:val="25"/>
                <w:szCs w:val="25"/>
              </w:rPr>
            </w:pPr>
          </w:p>
        </w:tc>
        <w:tc>
          <w:tcPr>
            <w:tcW w:w="3404" w:type="dxa"/>
          </w:tcPr>
          <w:p w:rsidR="00080649" w:rsidRPr="00DB6FEC" w:rsidRDefault="00080649" w:rsidP="00854952">
            <w:pPr>
              <w:jc w:val="both"/>
              <w:rPr>
                <w:sz w:val="25"/>
                <w:szCs w:val="25"/>
              </w:rPr>
            </w:pPr>
            <w:r w:rsidRPr="00DB6FEC">
              <w:rPr>
                <w:rFonts w:ascii="Times New Roman" w:hAnsi="Times New Roman"/>
                <w:sz w:val="25"/>
                <w:szCs w:val="25"/>
              </w:rPr>
              <w:t xml:space="preserve">13h30: Tham dự lớp Bồi dưỡng kiến thức và lập Kế hoạch đầu tư công trung hạn, giai đoạn 2026-2030; Quản lý dự </w:t>
            </w:r>
            <w:proofErr w:type="gramStart"/>
            <w:r w:rsidRPr="00DB6FEC">
              <w:rPr>
                <w:rFonts w:ascii="Times New Roman" w:hAnsi="Times New Roman"/>
                <w:sz w:val="25"/>
                <w:szCs w:val="25"/>
              </w:rPr>
              <w:t>án</w:t>
            </w:r>
            <w:proofErr w:type="gramEnd"/>
            <w:r w:rsidRPr="00DB6FEC">
              <w:rPr>
                <w:rFonts w:ascii="Times New Roman" w:hAnsi="Times New Roman"/>
                <w:sz w:val="25"/>
                <w:szCs w:val="25"/>
              </w:rPr>
              <w:t xml:space="preserve"> đ</w:t>
            </w:r>
            <w:r w:rsidR="00FF7545" w:rsidRPr="00DB6FEC">
              <w:rPr>
                <w:rFonts w:ascii="Times New Roman" w:hAnsi="Times New Roman"/>
                <w:sz w:val="25"/>
                <w:szCs w:val="25"/>
              </w:rPr>
              <w:t>ầ</w:t>
            </w:r>
            <w:r w:rsidRPr="00DB6FEC">
              <w:rPr>
                <w:rFonts w:ascii="Times New Roman" w:hAnsi="Times New Roman"/>
                <w:sz w:val="25"/>
                <w:szCs w:val="25"/>
              </w:rPr>
              <w:t>u tư công. Tại Hội trường Nhà khách Bộ Quốc phòng 266 Thụy Khuê, Ba Đình, Hà Nội</w:t>
            </w:r>
            <w:proofErr w:type="gramStart"/>
            <w:r w:rsidRPr="00DB6FEC">
              <w:rPr>
                <w:rFonts w:ascii="Times New Roman" w:hAnsi="Times New Roman"/>
                <w:sz w:val="25"/>
                <w:szCs w:val="25"/>
              </w:rPr>
              <w:t>..</w:t>
            </w:r>
            <w:proofErr w:type="gramEnd"/>
          </w:p>
        </w:tc>
        <w:tc>
          <w:tcPr>
            <w:tcW w:w="3685" w:type="dxa"/>
          </w:tcPr>
          <w:p w:rsidR="00080649" w:rsidRPr="00DB6FEC" w:rsidRDefault="00080649" w:rsidP="00854952">
            <w:pPr>
              <w:rPr>
                <w:rFonts w:ascii="Times New Roman" w:hAnsi="Times New Roman"/>
                <w:color w:val="000000"/>
                <w:sz w:val="25"/>
                <w:szCs w:val="25"/>
              </w:rPr>
            </w:pPr>
            <w:r w:rsidRPr="00DB6FEC">
              <w:rPr>
                <w:rFonts w:ascii="Times New Roman" w:hAnsi="Times New Roman"/>
                <w:sz w:val="25"/>
                <w:szCs w:val="25"/>
              </w:rPr>
              <w:t>13h30: Làm việc tại cơ quan</w:t>
            </w:r>
          </w:p>
        </w:tc>
        <w:tc>
          <w:tcPr>
            <w:tcW w:w="3260" w:type="dxa"/>
          </w:tcPr>
          <w:p w:rsidR="00080649" w:rsidRPr="00DB6FEC" w:rsidRDefault="00080649" w:rsidP="00854952">
            <w:pPr>
              <w:rPr>
                <w:rFonts w:ascii="Times New Roman" w:hAnsi="Times New Roman"/>
                <w:color w:val="000000"/>
                <w:sz w:val="25"/>
                <w:szCs w:val="25"/>
              </w:rPr>
            </w:pPr>
            <w:r w:rsidRPr="00DB6FEC">
              <w:rPr>
                <w:rFonts w:ascii="Times New Roman" w:hAnsi="Times New Roman"/>
                <w:sz w:val="25"/>
                <w:szCs w:val="25"/>
              </w:rPr>
              <w:t>13h30: Làm việc tại cơ quan</w:t>
            </w:r>
          </w:p>
        </w:tc>
        <w:tc>
          <w:tcPr>
            <w:tcW w:w="2977" w:type="dxa"/>
          </w:tcPr>
          <w:p w:rsidR="00080649" w:rsidRPr="00DB6FEC" w:rsidRDefault="00080649" w:rsidP="00854952">
            <w:pPr>
              <w:rPr>
                <w:rFonts w:ascii="Times New Roman" w:hAnsi="Times New Roman"/>
                <w:color w:val="000000"/>
                <w:sz w:val="25"/>
                <w:szCs w:val="25"/>
              </w:rPr>
            </w:pPr>
            <w:r w:rsidRPr="00DB6FEC">
              <w:rPr>
                <w:rFonts w:ascii="Times New Roman" w:hAnsi="Times New Roman"/>
                <w:sz w:val="25"/>
                <w:szCs w:val="25"/>
              </w:rPr>
              <w:t>13h30: Làm việc tại cơ quan</w:t>
            </w:r>
          </w:p>
        </w:tc>
      </w:tr>
      <w:tr w:rsidR="008474E3" w:rsidRPr="00D57611" w:rsidTr="00DB6FEC">
        <w:trPr>
          <w:trHeight w:val="897"/>
        </w:trPr>
        <w:tc>
          <w:tcPr>
            <w:tcW w:w="1416" w:type="dxa"/>
            <w:vMerge w:val="restart"/>
          </w:tcPr>
          <w:p w:rsidR="008474E3" w:rsidRPr="00DB6FEC" w:rsidRDefault="008474E3" w:rsidP="00854952">
            <w:pPr>
              <w:spacing w:after="0" w:line="240" w:lineRule="auto"/>
              <w:jc w:val="center"/>
              <w:rPr>
                <w:rFonts w:ascii="Times New Roman" w:hAnsi="Times New Roman"/>
                <w:b/>
                <w:sz w:val="25"/>
                <w:szCs w:val="25"/>
              </w:rPr>
            </w:pPr>
          </w:p>
          <w:p w:rsidR="008474E3" w:rsidRPr="00DB6FEC" w:rsidRDefault="008474E3" w:rsidP="00854952">
            <w:pPr>
              <w:spacing w:after="0" w:line="240" w:lineRule="auto"/>
              <w:jc w:val="center"/>
              <w:rPr>
                <w:rFonts w:ascii="Times New Roman" w:hAnsi="Times New Roman"/>
                <w:b/>
                <w:sz w:val="25"/>
                <w:szCs w:val="25"/>
              </w:rPr>
            </w:pPr>
            <w:r w:rsidRPr="00DB6FEC">
              <w:rPr>
                <w:rFonts w:ascii="Times New Roman" w:hAnsi="Times New Roman"/>
                <w:b/>
                <w:sz w:val="25"/>
                <w:szCs w:val="25"/>
              </w:rPr>
              <w:t>Thứ 7</w:t>
            </w:r>
          </w:p>
          <w:p w:rsidR="008474E3" w:rsidRPr="00DB6FEC" w:rsidRDefault="008474E3" w:rsidP="00854952">
            <w:pPr>
              <w:spacing w:after="0" w:line="240" w:lineRule="auto"/>
              <w:jc w:val="center"/>
              <w:rPr>
                <w:rFonts w:ascii="Times New Roman" w:hAnsi="Times New Roman"/>
                <w:i/>
                <w:sz w:val="25"/>
                <w:szCs w:val="25"/>
              </w:rPr>
            </w:pPr>
            <w:r w:rsidRPr="00DB6FEC">
              <w:rPr>
                <w:rFonts w:ascii="Times New Roman" w:hAnsi="Times New Roman"/>
                <w:i/>
                <w:sz w:val="25"/>
                <w:szCs w:val="25"/>
              </w:rPr>
              <w:t>(03/8)</w:t>
            </w:r>
          </w:p>
        </w:tc>
        <w:tc>
          <w:tcPr>
            <w:tcW w:w="3404" w:type="dxa"/>
          </w:tcPr>
          <w:p w:rsidR="008474E3" w:rsidRPr="00DB6FEC" w:rsidRDefault="008474E3" w:rsidP="00854952">
            <w:pPr>
              <w:jc w:val="both"/>
              <w:rPr>
                <w:rFonts w:ascii="Times New Roman" w:hAnsi="Times New Roman"/>
                <w:sz w:val="25"/>
                <w:szCs w:val="25"/>
              </w:rPr>
            </w:pPr>
            <w:r w:rsidRPr="00DB6FEC">
              <w:rPr>
                <w:rFonts w:ascii="Times New Roman" w:hAnsi="Times New Roman"/>
                <w:sz w:val="25"/>
                <w:szCs w:val="25"/>
              </w:rPr>
              <w:t xml:space="preserve">8h00: Tham dự lớp Bồi dưỡng kiến thức và lập Kế hoạch đầu tư công trung hạn, giai đoạn 2026-2030; Quản lý dự </w:t>
            </w:r>
            <w:proofErr w:type="gramStart"/>
            <w:r w:rsidRPr="00DB6FEC">
              <w:rPr>
                <w:rFonts w:ascii="Times New Roman" w:hAnsi="Times New Roman"/>
                <w:sz w:val="25"/>
                <w:szCs w:val="25"/>
              </w:rPr>
              <w:t>án</w:t>
            </w:r>
            <w:proofErr w:type="gramEnd"/>
            <w:r w:rsidRPr="00DB6FEC">
              <w:rPr>
                <w:rFonts w:ascii="Times New Roman" w:hAnsi="Times New Roman"/>
                <w:sz w:val="25"/>
                <w:szCs w:val="25"/>
              </w:rPr>
              <w:t xml:space="preserve"> đ</w:t>
            </w:r>
            <w:r w:rsidR="00FF7545" w:rsidRPr="00DB6FEC">
              <w:rPr>
                <w:rFonts w:ascii="Times New Roman" w:hAnsi="Times New Roman"/>
                <w:sz w:val="25"/>
                <w:szCs w:val="25"/>
              </w:rPr>
              <w:t>ầ</w:t>
            </w:r>
            <w:r w:rsidRPr="00DB6FEC">
              <w:rPr>
                <w:rFonts w:ascii="Times New Roman" w:hAnsi="Times New Roman"/>
                <w:sz w:val="25"/>
                <w:szCs w:val="25"/>
              </w:rPr>
              <w:t xml:space="preserve">u tư công. Tại Hội trường Nhà khách Bộ Quốc phòng 266 </w:t>
            </w:r>
            <w:r w:rsidRPr="00DB6FEC">
              <w:rPr>
                <w:rFonts w:ascii="Times New Roman" w:hAnsi="Times New Roman"/>
                <w:sz w:val="25"/>
                <w:szCs w:val="25"/>
              </w:rPr>
              <w:lastRenderedPageBreak/>
              <w:t>Thụy Khuê, Ba Đình, Hà Nội.</w:t>
            </w:r>
          </w:p>
        </w:tc>
        <w:tc>
          <w:tcPr>
            <w:tcW w:w="3685" w:type="dxa"/>
          </w:tcPr>
          <w:p w:rsidR="008474E3" w:rsidRPr="00DB6FEC" w:rsidRDefault="008474E3" w:rsidP="00854952">
            <w:pPr>
              <w:rPr>
                <w:rFonts w:ascii="Times New Roman" w:hAnsi="Times New Roman"/>
                <w:sz w:val="25"/>
                <w:szCs w:val="25"/>
              </w:rPr>
            </w:pPr>
          </w:p>
        </w:tc>
        <w:tc>
          <w:tcPr>
            <w:tcW w:w="3260" w:type="dxa"/>
          </w:tcPr>
          <w:p w:rsidR="008474E3" w:rsidRPr="00DB6FEC" w:rsidRDefault="008474E3" w:rsidP="00854952">
            <w:pPr>
              <w:rPr>
                <w:rFonts w:ascii="Times New Roman" w:hAnsi="Times New Roman"/>
                <w:sz w:val="25"/>
                <w:szCs w:val="25"/>
              </w:rPr>
            </w:pPr>
          </w:p>
        </w:tc>
        <w:tc>
          <w:tcPr>
            <w:tcW w:w="2977" w:type="dxa"/>
          </w:tcPr>
          <w:p w:rsidR="008474E3" w:rsidRPr="00DB6FEC" w:rsidRDefault="008474E3" w:rsidP="003B3E17">
            <w:pPr>
              <w:rPr>
                <w:rFonts w:ascii="Times New Roman" w:hAnsi="Times New Roman"/>
                <w:sz w:val="25"/>
                <w:szCs w:val="25"/>
              </w:rPr>
            </w:pPr>
          </w:p>
        </w:tc>
      </w:tr>
      <w:tr w:rsidR="008474E3" w:rsidRPr="00D57611" w:rsidTr="00DB6FEC">
        <w:trPr>
          <w:trHeight w:val="428"/>
        </w:trPr>
        <w:tc>
          <w:tcPr>
            <w:tcW w:w="1416" w:type="dxa"/>
            <w:vMerge/>
          </w:tcPr>
          <w:p w:rsidR="008474E3" w:rsidRPr="00DB6FEC" w:rsidRDefault="008474E3" w:rsidP="00854952">
            <w:pPr>
              <w:spacing w:after="0" w:line="240" w:lineRule="auto"/>
              <w:jc w:val="center"/>
              <w:rPr>
                <w:rFonts w:ascii="Times New Roman" w:hAnsi="Times New Roman"/>
                <w:b/>
                <w:sz w:val="25"/>
                <w:szCs w:val="25"/>
              </w:rPr>
            </w:pPr>
          </w:p>
        </w:tc>
        <w:tc>
          <w:tcPr>
            <w:tcW w:w="3404" w:type="dxa"/>
          </w:tcPr>
          <w:p w:rsidR="008474E3" w:rsidRPr="00DB6FEC" w:rsidRDefault="008474E3" w:rsidP="00854952">
            <w:pPr>
              <w:jc w:val="both"/>
              <w:rPr>
                <w:sz w:val="25"/>
                <w:szCs w:val="25"/>
              </w:rPr>
            </w:pPr>
            <w:r w:rsidRPr="00DB6FEC">
              <w:rPr>
                <w:rFonts w:ascii="Times New Roman" w:hAnsi="Times New Roman"/>
                <w:sz w:val="25"/>
                <w:szCs w:val="25"/>
              </w:rPr>
              <w:t xml:space="preserve">13h30: Tham dự lớp Bồi dưỡng kiến thức và lập Kế hoạch đầu tư công trung hạn, giai đoạn 2026-2030; Quản lý dự </w:t>
            </w:r>
            <w:proofErr w:type="gramStart"/>
            <w:r w:rsidRPr="00DB6FEC">
              <w:rPr>
                <w:rFonts w:ascii="Times New Roman" w:hAnsi="Times New Roman"/>
                <w:sz w:val="25"/>
                <w:szCs w:val="25"/>
              </w:rPr>
              <w:t>án</w:t>
            </w:r>
            <w:proofErr w:type="gramEnd"/>
            <w:r w:rsidRPr="00DB6FEC">
              <w:rPr>
                <w:rFonts w:ascii="Times New Roman" w:hAnsi="Times New Roman"/>
                <w:sz w:val="25"/>
                <w:szCs w:val="25"/>
              </w:rPr>
              <w:t xml:space="preserve"> đấu tư công. Tại Hội trường Nhà khách Bộ Quốc phòng 266 Thụy Khuê, Ba Đình, Hà Nội</w:t>
            </w:r>
            <w:proofErr w:type="gramStart"/>
            <w:r w:rsidRPr="00DB6FEC">
              <w:rPr>
                <w:rFonts w:ascii="Times New Roman" w:hAnsi="Times New Roman"/>
                <w:sz w:val="25"/>
                <w:szCs w:val="25"/>
              </w:rPr>
              <w:t>..</w:t>
            </w:r>
            <w:proofErr w:type="gramEnd"/>
          </w:p>
        </w:tc>
        <w:tc>
          <w:tcPr>
            <w:tcW w:w="3685" w:type="dxa"/>
          </w:tcPr>
          <w:p w:rsidR="008474E3" w:rsidRPr="00DB6FEC" w:rsidRDefault="008474E3" w:rsidP="00854952">
            <w:pPr>
              <w:rPr>
                <w:rFonts w:ascii="Times New Roman" w:hAnsi="Times New Roman"/>
                <w:sz w:val="25"/>
                <w:szCs w:val="25"/>
              </w:rPr>
            </w:pPr>
          </w:p>
        </w:tc>
        <w:tc>
          <w:tcPr>
            <w:tcW w:w="3260" w:type="dxa"/>
          </w:tcPr>
          <w:p w:rsidR="008474E3" w:rsidRPr="00DB6FEC" w:rsidRDefault="008474E3" w:rsidP="00854952">
            <w:pPr>
              <w:rPr>
                <w:rFonts w:ascii="Times New Roman" w:hAnsi="Times New Roman"/>
                <w:sz w:val="25"/>
                <w:szCs w:val="25"/>
              </w:rPr>
            </w:pPr>
          </w:p>
        </w:tc>
        <w:tc>
          <w:tcPr>
            <w:tcW w:w="2977" w:type="dxa"/>
          </w:tcPr>
          <w:p w:rsidR="008474E3" w:rsidRPr="00DB6FEC" w:rsidRDefault="008474E3" w:rsidP="00854952">
            <w:pPr>
              <w:rPr>
                <w:rFonts w:ascii="Times New Roman" w:hAnsi="Times New Roman"/>
                <w:sz w:val="25"/>
                <w:szCs w:val="25"/>
              </w:rPr>
            </w:pPr>
          </w:p>
        </w:tc>
      </w:tr>
    </w:tbl>
    <w:p w:rsidR="0033161D" w:rsidRPr="00D57611" w:rsidRDefault="0033161D" w:rsidP="0033161D">
      <w:pPr>
        <w:rPr>
          <w:sz w:val="26"/>
          <w:szCs w:val="26"/>
        </w:rPr>
      </w:pPr>
    </w:p>
    <w:p w:rsidR="0033161D" w:rsidRPr="00D57611" w:rsidRDefault="0033161D" w:rsidP="0033161D">
      <w:pPr>
        <w:rPr>
          <w:sz w:val="26"/>
          <w:szCs w:val="26"/>
        </w:rPr>
      </w:pPr>
    </w:p>
    <w:p w:rsidR="0033161D" w:rsidRPr="00D57611" w:rsidRDefault="0033161D" w:rsidP="0033161D">
      <w:pPr>
        <w:rPr>
          <w:sz w:val="26"/>
          <w:szCs w:val="26"/>
        </w:rPr>
      </w:pPr>
    </w:p>
    <w:p w:rsidR="0033161D" w:rsidRDefault="0033161D" w:rsidP="0033161D"/>
    <w:p w:rsidR="0033161D" w:rsidRDefault="0033161D" w:rsidP="0033161D"/>
    <w:p w:rsidR="0033161D" w:rsidRDefault="0033161D" w:rsidP="0033161D"/>
    <w:p w:rsidR="0033161D" w:rsidRDefault="0033161D" w:rsidP="0033161D"/>
    <w:p w:rsidR="007F689D" w:rsidRDefault="007F689D"/>
    <w:sectPr w:rsidR="007F689D" w:rsidSect="00DB6FEC">
      <w:pgSz w:w="16839" w:h="11907" w:orient="landscape" w:code="9"/>
      <w:pgMar w:top="1701"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61D"/>
    <w:rsid w:val="000105E3"/>
    <w:rsid w:val="00014E42"/>
    <w:rsid w:val="00016047"/>
    <w:rsid w:val="00080649"/>
    <w:rsid w:val="002601C7"/>
    <w:rsid w:val="002D743E"/>
    <w:rsid w:val="0033161D"/>
    <w:rsid w:val="003B3E17"/>
    <w:rsid w:val="004423E0"/>
    <w:rsid w:val="00493D20"/>
    <w:rsid w:val="004C3DB1"/>
    <w:rsid w:val="00566680"/>
    <w:rsid w:val="005F3AA8"/>
    <w:rsid w:val="00624469"/>
    <w:rsid w:val="00625F78"/>
    <w:rsid w:val="007F689D"/>
    <w:rsid w:val="0084372D"/>
    <w:rsid w:val="008474E3"/>
    <w:rsid w:val="008722CF"/>
    <w:rsid w:val="008F1B32"/>
    <w:rsid w:val="00B626AA"/>
    <w:rsid w:val="00BA2230"/>
    <w:rsid w:val="00C23BE9"/>
    <w:rsid w:val="00C81642"/>
    <w:rsid w:val="00DB6FEC"/>
    <w:rsid w:val="00FF754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161D"/>
    <w:pPr>
      <w:spacing w:after="200" w:line="276" w:lineRule="auto"/>
    </w:pPr>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161D"/>
    <w:pPr>
      <w:spacing w:after="200" w:line="276" w:lineRule="auto"/>
    </w:pPr>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85E998C-8847-41DC-95A7-D0DBF511C6AE}"/>
</file>

<file path=customXml/itemProps2.xml><?xml version="1.0" encoding="utf-8"?>
<ds:datastoreItem xmlns:ds="http://schemas.openxmlformats.org/officeDocument/2006/customXml" ds:itemID="{0F581B0D-2BF0-4790-A650-39302D9457D4}"/>
</file>

<file path=customXml/itemProps3.xml><?xml version="1.0" encoding="utf-8"?>
<ds:datastoreItem xmlns:ds="http://schemas.openxmlformats.org/officeDocument/2006/customXml" ds:itemID="{EFC40C91-5D83-4743-AF9C-F0F42BB53D00}"/>
</file>

<file path=docProps/app.xml><?xml version="1.0" encoding="utf-8"?>
<Properties xmlns="http://schemas.openxmlformats.org/officeDocument/2006/extended-properties" xmlns:vt="http://schemas.openxmlformats.org/officeDocument/2006/docPropsVTypes">
  <Template>Normal</Template>
  <TotalTime>147</TotalTime>
  <Pages>4</Pages>
  <Words>564</Words>
  <Characters>3217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Luxury</dc:creator>
  <cp:lastModifiedBy>Luxury</cp:lastModifiedBy>
  <cp:revision>17</cp:revision>
  <dcterms:created xsi:type="dcterms:W3CDTF">2024-07-26T07:58:00Z</dcterms:created>
  <dcterms:modified xsi:type="dcterms:W3CDTF">2024-07-29T09:47:00Z</dcterms:modified>
</cp:coreProperties>
</file>